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5966" w14:textId="7536F212" w:rsidR="00D0640C" w:rsidRDefault="00000000" w:rsidP="005F21D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ECDE093" wp14:editId="4B2D3B2C">
            <wp:extent cx="5760720" cy="902335"/>
            <wp:effectExtent l="0" t="0" r="0" b="0"/>
            <wp:docPr id="5682267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26727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A646A" w14:textId="77777777" w:rsidR="00D0640C" w:rsidRDefault="00D0640C">
      <w:pPr>
        <w:jc w:val="center"/>
        <w:rPr>
          <w:b/>
          <w:bCs/>
        </w:rPr>
      </w:pPr>
    </w:p>
    <w:p w14:paraId="3A4AFF7D" w14:textId="77777777" w:rsidR="00D0640C" w:rsidRDefault="00000000">
      <w:pPr>
        <w:jc w:val="center"/>
        <w:rPr>
          <w:b/>
          <w:bCs/>
        </w:rPr>
      </w:pPr>
      <w:r>
        <w:rPr>
          <w:b/>
          <w:bCs/>
        </w:rPr>
        <w:t xml:space="preserve">Regulamin rekrutacji uczestników do projektu </w:t>
      </w:r>
    </w:p>
    <w:p w14:paraId="6A38351A" w14:textId="77777777" w:rsidR="00D0640C" w:rsidRDefault="00000000">
      <w:pPr>
        <w:jc w:val="center"/>
        <w:rPr>
          <w:b/>
          <w:bCs/>
        </w:rPr>
      </w:pPr>
      <w:r>
        <w:rPr>
          <w:b/>
          <w:bCs/>
        </w:rPr>
        <w:t xml:space="preserve">pn. „LGD Łączy pokolenia” </w:t>
      </w:r>
    </w:p>
    <w:p w14:paraId="095A065B" w14:textId="77777777" w:rsidR="00D0640C" w:rsidRDefault="00000000">
      <w:pPr>
        <w:jc w:val="center"/>
        <w:rPr>
          <w:b/>
          <w:bCs/>
        </w:rPr>
      </w:pPr>
      <w:r>
        <w:rPr>
          <w:b/>
          <w:bCs/>
        </w:rPr>
        <w:t xml:space="preserve">realizowanego przez Stowarzyszenie </w:t>
      </w:r>
    </w:p>
    <w:p w14:paraId="5DB297B7" w14:textId="77777777" w:rsidR="00D0640C" w:rsidRDefault="00000000">
      <w:pPr>
        <w:jc w:val="center"/>
        <w:rPr>
          <w:b/>
          <w:bCs/>
        </w:rPr>
      </w:pPr>
      <w:r>
        <w:rPr>
          <w:b/>
          <w:bCs/>
        </w:rPr>
        <w:t>Lokalna Grupa Działania „Ziemia Jędrzejowska- GRYF”</w:t>
      </w:r>
    </w:p>
    <w:p w14:paraId="27732C56" w14:textId="77777777" w:rsidR="00D0640C" w:rsidRDefault="0000000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143E3AC" wp14:editId="44820B69">
            <wp:extent cx="1181100" cy="1181100"/>
            <wp:effectExtent l="0" t="0" r="0" b="0"/>
            <wp:docPr id="3" name="Obraz 2" descr="logo_lgd_jedrzej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logo_lgd_jedrzej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9E6B" w14:textId="57F187E9" w:rsidR="00D0640C" w:rsidRPr="005F21D4" w:rsidRDefault="00000000" w:rsidP="005F21D4">
      <w:pPr>
        <w:jc w:val="center"/>
        <w:rPr>
          <w:b/>
          <w:bCs/>
        </w:rPr>
      </w:pPr>
      <w:r>
        <w:rPr>
          <w:b/>
          <w:bCs/>
        </w:rPr>
        <w:t>w ramach interwencji I.13.1 Leader/Rozwój Lokalny Kierowany przez społeczność – Wdrażanie LSR z wyłączeniem projektów grantowych objętej Planem Strategicznym dla Wspólnej Polityki Rolnej na lata 2023-2027</w:t>
      </w:r>
    </w:p>
    <w:p w14:paraId="28DC18C2" w14:textId="77777777" w:rsidR="00D0640C" w:rsidRDefault="00D0640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</w:p>
    <w:p w14:paraId="1EAE928F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1. Postanowienia ogólne</w:t>
      </w:r>
    </w:p>
    <w:p w14:paraId="2A3947C0" w14:textId="77777777" w:rsidR="00D0640C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Niniejszy Regulamin określa warunki rekrutacji, kryteria kwalifikowalności oraz prawa i obowiązki uczestników projektu.</w:t>
      </w:r>
    </w:p>
    <w:p w14:paraId="72825562" w14:textId="77777777" w:rsidR="00D0640C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pt.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„LGD Łączy pokolenia”</w:t>
      </w:r>
      <w:r>
        <w:rPr>
          <w:rFonts w:ascii="Times New Roman" w:hAnsi="Times New Roman" w:cs="Times New Roman"/>
        </w:rPr>
        <w:t xml:space="preserve"> realizowany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interwencji I.13.1 Leader/Rozwój Lokalny Kierowany przez społeczność – Wdrażanie LSR z wyłączeniem projektów grantowych objętej Planem Strategicznym dla Wspólnej Polityki Rolnej na lata 2023-2027</w:t>
      </w:r>
    </w:p>
    <w:p w14:paraId="0D127921" w14:textId="77777777" w:rsidR="00D0640C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Realizatorem/Beneficjentem projektu jest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Stowarzyszenie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Lokalna Grupa Działania „Ziemia Jędrzejowska-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GRYF”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siedzibą w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Jędrzejowie, ul. Armii Krajowej 9, 28-300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8BDA974" w14:textId="77777777" w:rsidR="00D0640C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Okres realizacji projektu trwa od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czerwca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grudnia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2026r.</w:t>
      </w:r>
      <w:proofErr w:type="gramEnd"/>
    </w:p>
    <w:p w14:paraId="3F1A7F0A" w14:textId="77777777" w:rsidR="00D0640C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Udział w projekcie jest całkowicie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bezpłatny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76886970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2. Słownik pojęć</w:t>
      </w:r>
    </w:p>
    <w:p w14:paraId="6A41E07A" w14:textId="77777777" w:rsidR="00D0640C" w:rsidRDefault="0000000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Projekt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projekt pt. „LGD Łączy pokolenia”</w:t>
      </w:r>
    </w:p>
    <w:p w14:paraId="7C4D8CA5" w14:textId="77777777" w:rsidR="00D0640C" w:rsidRDefault="0000000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Organizator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Stowarzyszenie Lokalna Grupa Działania „Ziemia Jędrzejowska- GRYF”  </w:t>
      </w:r>
    </w:p>
    <w:p w14:paraId="46199E76" w14:textId="77777777" w:rsidR="00D0640C" w:rsidRDefault="0000000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osoba ubiegająca się o zakwalifikowanie do udziału w projekcie.</w:t>
      </w:r>
    </w:p>
    <w:p w14:paraId="5FE0ECE8" w14:textId="77777777" w:rsidR="00D0640C" w:rsidRDefault="0000000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Uczestnik projektu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osoba zakwalifikowana do udziału w projekcie, która podpisała deklarację uczestnictwa oraz umowę.</w:t>
      </w:r>
    </w:p>
    <w:p w14:paraId="52ED6A87" w14:textId="77777777" w:rsidR="00D0640C" w:rsidRDefault="0000000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Biuro projektu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miejsce rekrutacji i administracji projektu mieszczące się przy ul. Armii Krajowej 9, 28-300 Jędrzejów.</w:t>
      </w:r>
    </w:p>
    <w:p w14:paraId="791CAC9C" w14:textId="77777777" w:rsidR="00D0640C" w:rsidRDefault="00D0640C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C16C844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3. Grupa docelowa i kryteria kwalifikowalności</w:t>
      </w:r>
    </w:p>
    <w:p w14:paraId="710DD29C" w14:textId="77777777" w:rsidR="00D0640C" w:rsidRDefault="00000000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Wsparcie w ramach projektu skierowane jest do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27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osób.</w:t>
      </w:r>
    </w:p>
    <w:p w14:paraId="3A5598D1" w14:textId="77777777" w:rsidR="00D0640C" w:rsidRDefault="00000000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udział w projekcie mogą ubiegać się wyłącznie osoby spełniające łącznie następujące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kryteria formalne (dostępowe)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dniu składania dokumentów:</w:t>
      </w:r>
    </w:p>
    <w:p w14:paraId="00D4645E" w14:textId="77777777" w:rsidR="00D0640C" w:rsidRDefault="00000000">
      <w:pPr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Wiek powyżej 18 roku życia.</w:t>
      </w:r>
    </w:p>
    <w:p w14:paraId="6F1B26D6" w14:textId="77777777" w:rsidR="00D0640C" w:rsidRDefault="00000000">
      <w:pPr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Zamieszkiwanie na terenie powiatu jędrzejowskiego w rozumieniu Kodeksu Cywilnego.</w:t>
      </w:r>
    </w:p>
    <w:p w14:paraId="7FADE4E3" w14:textId="77777777" w:rsidR="00D0640C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 jest skierowany do wszystkich mieszkańców powiatu Jędrzejowskiego.</w:t>
      </w:r>
    </w:p>
    <w:p w14:paraId="4D32DBAA" w14:textId="77777777" w:rsidR="00D0640C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Zaplanowano pierwszeństwo dla seniorów, osób młodych – do 35 roku życia, kobiet jako osób w niekorzystnej sytuacji. </w:t>
      </w:r>
    </w:p>
    <w:p w14:paraId="3321E4B2" w14:textId="77777777" w:rsidR="00D0640C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Planuje się 27 uczestników po 3 z każdej gminy z powiatu (9 gmin). W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sytuacji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gdy z  danej gminy wpłynie więcej niż 3 zgłoszenia  decydować będzie termin złożenia Formularza zgłoszeniowego, natomiast w przypadku złożenia mniejszej liczby zgłoszeń z danej gminy, Organizator zgodnie z datą złożenia zakwalifikuje kandydatów z innych gmin. </w:t>
      </w:r>
    </w:p>
    <w:p w14:paraId="364F55A2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4. Proces rekrutacji i wymagane dokumenty</w:t>
      </w:r>
    </w:p>
    <w:p w14:paraId="1C9500F2" w14:textId="31874753" w:rsidR="00D0640C" w:rsidRDefault="00000000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Rekrutacja prowadzona będzie w terminie od </w:t>
      </w:r>
      <w:r w:rsidR="004D2C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24.06.2026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</w:t>
      </w:r>
      <w:r w:rsidR="004D2CD5" w:rsidRPr="004D2C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8.07.2026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możliwością przedłużenia lub ogłoszenia naboru uzupełniającego w przypadku braku pełnej grupy.</w:t>
      </w:r>
    </w:p>
    <w:p w14:paraId="1B51F645" w14:textId="77777777" w:rsidR="00D0640C" w:rsidRDefault="00000000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Proces rekrutacji przebiega zgodnie z zasadą równego traktowania i niedyskryminacji (w tym zasady równości szans kobiet i mężczyzn).</w:t>
      </w:r>
    </w:p>
    <w:p w14:paraId="32616AF1" w14:textId="27B4AFF4" w:rsidR="00D0640C" w:rsidRDefault="00000000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Kandydat zobowiązany jest złożyć do Biura LGD (osobiście, pocztą lub mailowo </w:t>
      </w:r>
      <w:r w:rsidR="004D2C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formie skanu) następujący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komplet dokumentów rekrutacyjnych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5E506A07" w14:textId="77777777" w:rsidR="00D0640C" w:rsidRDefault="00000000">
      <w:pPr>
        <w:numPr>
          <w:ilvl w:val="1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Formularz zgłoszeniowy (Załącznik nr 1).</w:t>
      </w:r>
    </w:p>
    <w:p w14:paraId="4E007D83" w14:textId="77777777" w:rsidR="00D0640C" w:rsidRDefault="00000000">
      <w:pPr>
        <w:numPr>
          <w:ilvl w:val="1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uczestnika projektu o przetwarzaniu danych osobowych / RODO (Załącznik nr 2).</w:t>
      </w:r>
    </w:p>
    <w:p w14:paraId="03DBE4CF" w14:textId="77777777" w:rsidR="00D0640C" w:rsidRDefault="00000000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Dokumenty muszą być wypełnione czytelnie, podpisane i zawierać wszystkie wymagane zgody.</w:t>
      </w:r>
    </w:p>
    <w:p w14:paraId="25E580FD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5. Procedura wyboru uczestników</w:t>
      </w:r>
    </w:p>
    <w:p w14:paraId="70922EB1" w14:textId="77777777" w:rsidR="00D0640C" w:rsidRDefault="0000000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Wyboru dokonywać będzie 3 osobowa Komisja Rekrutacyjna składająca się z Członków Zarządu i Pracowników Organizatora.</w:t>
      </w:r>
    </w:p>
    <w:p w14:paraId="331632C3" w14:textId="77777777" w:rsidR="00D0640C" w:rsidRDefault="0000000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Uczestnicy projektu będą wyłonieni w ramach naboru do projektu. </w:t>
      </w:r>
    </w:p>
    <w:p w14:paraId="75A6436B" w14:textId="77777777" w:rsidR="00D0640C" w:rsidRDefault="0000000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wynikach rekrutacji kandydaci zostaną poinformowani telefonicznie.</w:t>
      </w:r>
    </w:p>
    <w:p w14:paraId="0675653F" w14:textId="77777777" w:rsidR="00D0640C" w:rsidRDefault="0000000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Warunkiem ostatecznego zakwalifikowania do projektu jest obustronne podpisanie Umowy uczestnictwa w projekcie oraz Deklaracji udziału. </w:t>
      </w:r>
    </w:p>
    <w:p w14:paraId="60B9E1A6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6. Prawa i obowiązki Uczestnika Projektu</w:t>
      </w:r>
    </w:p>
    <w:p w14:paraId="56128D3F" w14:textId="77777777" w:rsidR="00D0640C" w:rsidRDefault="0000000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Uczestnik projektu ma prawo do:</w:t>
      </w:r>
    </w:p>
    <w:p w14:paraId="20C191F7" w14:textId="77777777" w:rsidR="00D0640C" w:rsidRDefault="00000000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Bezpłatnego udziału w zaplanowanych formach wsparcia (np. warsztaty, wyjazd integracyjno-edukacyjny, organizacja wydarzenia integrująco- kulturalno-edukacyjnego)</w:t>
      </w:r>
    </w:p>
    <w:p w14:paraId="3D096FAC" w14:textId="77777777" w:rsidR="00D0640C" w:rsidRDefault="00000000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Otrzymania materiałów szkoleniowych oraz cateringu.</w:t>
      </w:r>
    </w:p>
    <w:p w14:paraId="2E0DE324" w14:textId="77777777" w:rsidR="00D0640C" w:rsidRDefault="0000000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Uczestnik projektu zobowiązuje się do:</w:t>
      </w:r>
    </w:p>
    <w:p w14:paraId="65CFA4C2" w14:textId="77777777" w:rsidR="00D0640C" w:rsidRDefault="00000000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Regularnego i punktualnego uczestnictwa w zajęciach (wymagana frekwencja na poziomie minimum 80%).</w:t>
      </w:r>
    </w:p>
    <w:p w14:paraId="69F087A8" w14:textId="77777777" w:rsidR="00D0640C" w:rsidRDefault="00000000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Każdorazowego potwierdzania swojej obecności podpisem na liście obecności.</w:t>
      </w:r>
    </w:p>
    <w:p w14:paraId="4B91286C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7. Rezygnacja i skreślenie z listy uczestników</w:t>
      </w:r>
    </w:p>
    <w:p w14:paraId="1AC8A2C2" w14:textId="77777777" w:rsidR="00D0640C" w:rsidRDefault="0000000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Rezygnacja z udziału w projekcie jest możliwa wyłącznie w uzasadnionych przypadkach (np. choroba) na podstawie pisemnego oświadczenia.</w:t>
      </w:r>
    </w:p>
    <w:p w14:paraId="1E18B90E" w14:textId="77777777" w:rsidR="00D0640C" w:rsidRDefault="0000000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skreślenia Uczestnika z listy w przypadku:</w:t>
      </w:r>
    </w:p>
    <w:p w14:paraId="358019FD" w14:textId="77777777" w:rsidR="00D0640C" w:rsidRDefault="00000000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Przekroczenia limitu nieobecności.</w:t>
      </w:r>
    </w:p>
    <w:p w14:paraId="0E71D8D4" w14:textId="77777777" w:rsidR="00D0640C" w:rsidRDefault="00000000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Rażącego naruszenia zasad współżycia społecznego lub dyscypliny zajęć.</w:t>
      </w:r>
    </w:p>
    <w:p w14:paraId="4097EF4B" w14:textId="77777777" w:rsidR="00D0640C" w:rsidRDefault="00000000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Podania nieprawdziwych danych w dokumentach rekrutacyjnych.</w:t>
      </w:r>
    </w:p>
    <w:p w14:paraId="1FC3E584" w14:textId="77777777" w:rsidR="00D0640C" w:rsidRDefault="0000000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rezygnacji lub skreślenia, jego miejsce zajmuje pierwsza osoba z listy rezerwowej spełniająca kryteria grupy docelowej. </w:t>
      </w:r>
    </w:p>
    <w:p w14:paraId="3948C78E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§ 8. Postanowienia końcowe</w:t>
      </w:r>
    </w:p>
    <w:p w14:paraId="381C5AD1" w14:textId="73C933CD" w:rsidR="00D0640C" w:rsidRDefault="0000000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Regulamin wchodzi w życie z dniem </w:t>
      </w:r>
      <w:r w:rsidR="004D2C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09.06.2026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obowiązuje przez cały czas realizacji projektu.</w:t>
      </w:r>
    </w:p>
    <w:p w14:paraId="32D4E1AA" w14:textId="77777777" w:rsidR="00D0640C" w:rsidRDefault="0000000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niniejszym Regulaminem decyduje Prezes LGD.</w:t>
      </w:r>
    </w:p>
    <w:p w14:paraId="2BE1F327" w14:textId="77777777" w:rsidR="00D0640C" w:rsidRDefault="0000000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Projektu w porozumieniu z Instytucją Zarządzającą.</w:t>
      </w:r>
    </w:p>
    <w:p w14:paraId="1639E215" w14:textId="77777777" w:rsidR="00D0640C" w:rsidRDefault="0000000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Organizator zastrzega sobie prawo do wprowadzenia zmian w Regulaminie w przypadku zmiany wytycznych krajowych lub unijnych.</w:t>
      </w:r>
    </w:p>
    <w:p w14:paraId="45A2FAF9" w14:textId="77777777" w:rsidR="00D0640C" w:rsidRDefault="0000000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Aktualna wersja Regulaminu jest zawsze dostępna w Biurze LGD oraz na stronie internetowej projektu: </w:t>
      </w:r>
      <w:hyperlink r:id="rId9" w:history="1">
        <w:r w:rsidR="00D0640C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www.lgdjedrzejow.pl</w:t>
        </w:r>
      </w:hyperlink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882F6E7" w14:textId="77777777" w:rsidR="00D0640C" w:rsidRDefault="00D0640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346CA97" w14:textId="77777777" w:rsidR="00D0640C" w:rsidRDefault="00000000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Załączniki do Regulaminu: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DD6F86A" w14:textId="77777777" w:rsidR="00D0640C" w:rsidRDefault="0000000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Załącznik nr 1: Formularz zgłoszeniowy.</w:t>
      </w:r>
    </w:p>
    <w:p w14:paraId="3B04FA90" w14:textId="77777777" w:rsidR="00D0640C" w:rsidRDefault="0000000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Załącznik nr 2: Oświadczenie uczestnika (RODO).</w:t>
      </w:r>
    </w:p>
    <w:p w14:paraId="490D2A1F" w14:textId="77777777" w:rsidR="00D0640C" w:rsidRDefault="0000000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Załącznik nr 3: Wzór umowy z uczestnikiem projektu.</w:t>
      </w:r>
    </w:p>
    <w:p w14:paraId="1915CFDD" w14:textId="77777777" w:rsidR="00D0640C" w:rsidRDefault="0000000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Załącznik nr 4: Deklaracja uczestnictwa.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4D41AA3" w14:textId="77777777" w:rsidR="00D0640C" w:rsidRDefault="00D0640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80ED8C1" w14:textId="77777777" w:rsidR="00D0640C" w:rsidRDefault="00D0640C">
      <w:pPr>
        <w:jc w:val="center"/>
        <w:rPr>
          <w:b/>
          <w:bCs/>
        </w:rPr>
      </w:pPr>
    </w:p>
    <w:p w14:paraId="3C9E0934" w14:textId="77777777" w:rsidR="00D0640C" w:rsidRDefault="00D0640C">
      <w:pPr>
        <w:jc w:val="center"/>
        <w:rPr>
          <w:b/>
          <w:bCs/>
        </w:rPr>
      </w:pPr>
    </w:p>
    <w:p w14:paraId="15D3E65C" w14:textId="77777777" w:rsidR="00D0640C" w:rsidRDefault="00D0640C">
      <w:pPr>
        <w:jc w:val="center"/>
        <w:rPr>
          <w:b/>
          <w:bCs/>
        </w:rPr>
      </w:pPr>
    </w:p>
    <w:p w14:paraId="7D39226C" w14:textId="77777777" w:rsidR="00D0640C" w:rsidRDefault="00D0640C">
      <w:pPr>
        <w:jc w:val="center"/>
        <w:rPr>
          <w:b/>
          <w:bCs/>
        </w:rPr>
      </w:pPr>
    </w:p>
    <w:p w14:paraId="13EA829F" w14:textId="77777777" w:rsidR="00D0640C" w:rsidRDefault="00D0640C">
      <w:pPr>
        <w:jc w:val="center"/>
        <w:rPr>
          <w:b/>
          <w:bCs/>
        </w:rPr>
      </w:pPr>
    </w:p>
    <w:p w14:paraId="26A1CB21" w14:textId="77777777" w:rsidR="00D0640C" w:rsidRDefault="00D0640C">
      <w:pPr>
        <w:rPr>
          <w:b/>
          <w:bCs/>
        </w:rPr>
      </w:pPr>
    </w:p>
    <w:p w14:paraId="27FA81C3" w14:textId="084B5DEC" w:rsidR="00D0640C" w:rsidRDefault="00D064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515D574E" w14:textId="12C38147" w:rsidR="00D0640C" w:rsidRDefault="00D0640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669DC374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4D6016CD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7A579242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C92DB60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78F6ACD7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A51B270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1B372FC2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F2FDA61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9D977DB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6D7E461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3610C38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D1E95E9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7969F61D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7113BB01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1CFA1AF7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41E9241C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81B30B9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3628E7EC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A5623D9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35AA10E0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856416F" w14:textId="77777777" w:rsidR="00D0640C" w:rsidRDefault="00D0640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8A2BD36" w14:textId="77777777" w:rsidR="00D0640C" w:rsidRDefault="00D0640C" w:rsidP="005F21D4">
      <w:pPr>
        <w:rPr>
          <w:b/>
          <w:bCs/>
        </w:rPr>
      </w:pPr>
    </w:p>
    <w:p w14:paraId="38F677C8" w14:textId="77777777" w:rsidR="00D0640C" w:rsidRDefault="00D0640C" w:rsidP="005F21D4">
      <w:pPr>
        <w:rPr>
          <w:b/>
          <w:bCs/>
        </w:rPr>
      </w:pPr>
    </w:p>
    <w:sectPr w:rsidR="00D064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01C0" w14:textId="77777777" w:rsidR="006F6F1B" w:rsidRDefault="006F6F1B">
      <w:pPr>
        <w:spacing w:line="240" w:lineRule="auto"/>
      </w:pPr>
      <w:r>
        <w:separator/>
      </w:r>
    </w:p>
  </w:endnote>
  <w:endnote w:type="continuationSeparator" w:id="0">
    <w:p w14:paraId="2030D62E" w14:textId="77777777" w:rsidR="006F6F1B" w:rsidRDefault="006F6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DC5B" w14:textId="77777777" w:rsidR="006F6F1B" w:rsidRDefault="006F6F1B">
      <w:pPr>
        <w:spacing w:after="0"/>
      </w:pPr>
      <w:r>
        <w:separator/>
      </w:r>
    </w:p>
  </w:footnote>
  <w:footnote w:type="continuationSeparator" w:id="0">
    <w:p w14:paraId="002FB3E4" w14:textId="77777777" w:rsidR="006F6F1B" w:rsidRDefault="006F6F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F67"/>
    <w:multiLevelType w:val="multilevel"/>
    <w:tmpl w:val="01E55F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8C31EC2"/>
    <w:multiLevelType w:val="multilevel"/>
    <w:tmpl w:val="18C31E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951DF"/>
    <w:multiLevelType w:val="multilevel"/>
    <w:tmpl w:val="1BF951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3377DDB"/>
    <w:multiLevelType w:val="multilevel"/>
    <w:tmpl w:val="33377DDB"/>
    <w:lvl w:ilvl="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C9A0F8E"/>
    <w:multiLevelType w:val="multilevel"/>
    <w:tmpl w:val="3C9A0F8E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11511CD"/>
    <w:multiLevelType w:val="multilevel"/>
    <w:tmpl w:val="411511C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8757C16"/>
    <w:multiLevelType w:val="multilevel"/>
    <w:tmpl w:val="48757C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508301EB"/>
    <w:multiLevelType w:val="multilevel"/>
    <w:tmpl w:val="508301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9D92426"/>
    <w:multiLevelType w:val="multilevel"/>
    <w:tmpl w:val="59D9242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A3B50F2"/>
    <w:multiLevelType w:val="multilevel"/>
    <w:tmpl w:val="5A3B50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82139"/>
    <w:multiLevelType w:val="multilevel"/>
    <w:tmpl w:val="5AF821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E53535"/>
    <w:multiLevelType w:val="multilevel"/>
    <w:tmpl w:val="5EE535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05276EB"/>
    <w:multiLevelType w:val="multilevel"/>
    <w:tmpl w:val="605276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8D755F5"/>
    <w:multiLevelType w:val="multilevel"/>
    <w:tmpl w:val="68D755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54DDB"/>
    <w:multiLevelType w:val="multilevel"/>
    <w:tmpl w:val="72154DD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357118C"/>
    <w:multiLevelType w:val="multilevel"/>
    <w:tmpl w:val="735711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70145C0"/>
    <w:multiLevelType w:val="multilevel"/>
    <w:tmpl w:val="770145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ACA6DCE"/>
    <w:multiLevelType w:val="multilevel"/>
    <w:tmpl w:val="7ACA6D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E8B6E13"/>
    <w:multiLevelType w:val="multilevel"/>
    <w:tmpl w:val="7E8B6E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54359720">
    <w:abstractNumId w:val="11"/>
  </w:num>
  <w:num w:numId="2" w16cid:durableId="318314568">
    <w:abstractNumId w:val="13"/>
  </w:num>
  <w:num w:numId="3" w16cid:durableId="2096972686">
    <w:abstractNumId w:val="17"/>
  </w:num>
  <w:num w:numId="4" w16cid:durableId="1429623338">
    <w:abstractNumId w:val="8"/>
  </w:num>
  <w:num w:numId="5" w16cid:durableId="1554999566">
    <w:abstractNumId w:val="16"/>
  </w:num>
  <w:num w:numId="6" w16cid:durableId="1498227050">
    <w:abstractNumId w:val="2"/>
  </w:num>
  <w:num w:numId="7" w16cid:durableId="1482960980">
    <w:abstractNumId w:val="14"/>
  </w:num>
  <w:num w:numId="8" w16cid:durableId="937370954">
    <w:abstractNumId w:val="7"/>
  </w:num>
  <w:num w:numId="9" w16cid:durableId="1363821892">
    <w:abstractNumId w:val="5"/>
  </w:num>
  <w:num w:numId="10" w16cid:durableId="719673516">
    <w:abstractNumId w:val="1"/>
  </w:num>
  <w:num w:numId="11" w16cid:durableId="1754858170">
    <w:abstractNumId w:val="3"/>
  </w:num>
  <w:num w:numId="12" w16cid:durableId="1444689091">
    <w:abstractNumId w:val="10"/>
  </w:num>
  <w:num w:numId="13" w16cid:durableId="206719096">
    <w:abstractNumId w:val="9"/>
  </w:num>
  <w:num w:numId="14" w16cid:durableId="1704403898">
    <w:abstractNumId w:val="4"/>
  </w:num>
  <w:num w:numId="15" w16cid:durableId="1321959043">
    <w:abstractNumId w:val="15"/>
  </w:num>
  <w:num w:numId="16" w16cid:durableId="214048135">
    <w:abstractNumId w:val="6"/>
  </w:num>
  <w:num w:numId="17" w16cid:durableId="831599481">
    <w:abstractNumId w:val="0"/>
  </w:num>
  <w:num w:numId="18" w16cid:durableId="1132527995">
    <w:abstractNumId w:val="12"/>
  </w:num>
  <w:num w:numId="19" w16cid:durableId="8633224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4B"/>
    <w:rsid w:val="00481E4B"/>
    <w:rsid w:val="004C3BDC"/>
    <w:rsid w:val="004C4140"/>
    <w:rsid w:val="004D2CD5"/>
    <w:rsid w:val="004D3C5E"/>
    <w:rsid w:val="004F4633"/>
    <w:rsid w:val="005369D7"/>
    <w:rsid w:val="005E7687"/>
    <w:rsid w:val="005F21D4"/>
    <w:rsid w:val="006B1B23"/>
    <w:rsid w:val="006F6F1B"/>
    <w:rsid w:val="00722B02"/>
    <w:rsid w:val="008213AD"/>
    <w:rsid w:val="0095799D"/>
    <w:rsid w:val="0098140F"/>
    <w:rsid w:val="00996E39"/>
    <w:rsid w:val="00A81841"/>
    <w:rsid w:val="00BB1040"/>
    <w:rsid w:val="00CD04EA"/>
    <w:rsid w:val="00D0640C"/>
    <w:rsid w:val="00FC4B04"/>
    <w:rsid w:val="36D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F921"/>
  <w15:docId w15:val="{74F346D4-8616-4D84-8096-A776BB12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gdjedrzej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Wiewiór</dc:creator>
  <cp:lastModifiedBy>Karolina Wiewiór</cp:lastModifiedBy>
  <cp:revision>2</cp:revision>
  <cp:lastPrinted>2026-05-25T09:44:00Z</cp:lastPrinted>
  <dcterms:created xsi:type="dcterms:W3CDTF">2026-06-09T09:17:00Z</dcterms:created>
  <dcterms:modified xsi:type="dcterms:W3CDTF">2026-06-09T09:17:00Z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eyJoZGlkIjoiMDQxODI0ZTQ4YjI2NjUxZDhkZGIxZjFhNTQ0ZGM2MGYifQ==</vt:lpwstr>
  </property>
  <property fmtid="{D5CDD505-2E9C-101B-9397-08002B2CF9AE}" pid="3" name="KSOProductBuildVer">
    <vt:lpwstr>1045-12.1.0.26372</vt:lpwstr>
  </property>
  <property fmtid="{D5CDD505-2E9C-101B-9397-08002B2CF9AE}" pid="4" name="ICV">
    <vt:lpwstr>12060EC980364D80A42B5BCA8882944C_12</vt:lpwstr>
  </property>
</Properties>
</file>