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15D88BDF"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086E71">
        <w:rPr>
          <w:rFonts w:ascii="Times New Roman" w:hAnsi="Times New Roman" w:cs="Times New Roman"/>
          <w:color w:val="4472C4" w:themeColor="accent1"/>
          <w:spacing w:val="-6"/>
        </w:rPr>
        <w:t>Świętokrzyskiego</w:t>
      </w:r>
      <w:r w:rsidRPr="00EB3F50">
        <w:rPr>
          <w:rFonts w:ascii="Times New Roman" w:hAnsi="Times New Roman" w:cs="Times New Roman"/>
          <w:spacing w:val="-6"/>
        </w:rPr>
        <w:t xml:space="preserve"> z siedzibą w </w:t>
      </w:r>
      <w:r w:rsidR="00086E71" w:rsidRPr="00086E71">
        <w:rPr>
          <w:rFonts w:ascii="Times New Roman" w:hAnsi="Times New Roman" w:cs="Times New Roman"/>
          <w:color w:val="4472C4" w:themeColor="accent1"/>
          <w:spacing w:val="-6"/>
        </w:rPr>
        <w:t>al. IX Wieków Kielc 3, 25-516 Kielce</w:t>
      </w:r>
      <w:r w:rsidRPr="00EB3F50">
        <w:rPr>
          <w:rFonts w:ascii="Times New Roman" w:hAnsi="Times New Roman" w:cs="Times New Roman"/>
          <w:spacing w:val="-6"/>
        </w:rPr>
        <w:t xml:space="preserve">. Z Administratorem można kontaktować się poprzez e-mail: </w:t>
      </w:r>
      <w:r w:rsidR="00086E71" w:rsidRPr="00086E71">
        <w:rPr>
          <w:rFonts w:ascii="Times New Roman" w:hAnsi="Times New Roman" w:cs="Times New Roman"/>
          <w:color w:val="4472C4" w:themeColor="accent1"/>
          <w:spacing w:val="-6"/>
        </w:rPr>
        <w:t>iod@sejmik.kielce.pl</w:t>
      </w:r>
      <w:r w:rsidR="00086E71" w:rsidRPr="00086E71">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lub pisemnie na adres korespondencyjny </w:t>
      </w:r>
      <w:r w:rsidR="00086E71" w:rsidRPr="00086E71">
        <w:rPr>
          <w:rFonts w:ascii="Times New Roman" w:hAnsi="Times New Roman" w:cs="Times New Roman"/>
          <w:color w:val="4472C4" w:themeColor="accent1"/>
          <w:spacing w:val="-6"/>
        </w:rPr>
        <w:t>al. IX Wieków Kielc 3, 25-516 Kielce</w:t>
      </w:r>
      <w:r w:rsidRPr="00EB3F50">
        <w:rPr>
          <w:rFonts w:ascii="Times New Roman" w:hAnsi="Times New Roman" w:cs="Times New Roman"/>
          <w:spacing w:val="-6"/>
        </w:rPr>
        <w:t xml:space="preserve">. </w:t>
      </w:r>
    </w:p>
    <w:p w14:paraId="2F32E47F" w14:textId="541979D3"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086E71" w:rsidRPr="00086E71">
        <w:rPr>
          <w:rFonts w:ascii="Times New Roman" w:hAnsi="Times New Roman" w:cs="Times New Roman"/>
          <w:color w:val="4472C4" w:themeColor="accent1"/>
          <w:spacing w:val="-6"/>
        </w:rPr>
        <w:t>iod@sejmik.kielce.pl</w:t>
      </w:r>
      <w:r w:rsidR="00086E71" w:rsidRPr="00086E71">
        <w:rPr>
          <w:rFonts w:ascii="Times New Roman" w:hAnsi="Times New Roman" w:cs="Times New Roman"/>
          <w:color w:val="4472C4" w:themeColor="accent1"/>
          <w:spacing w:val="-6"/>
        </w:rPr>
        <w:t xml:space="preserve"> </w:t>
      </w:r>
      <w:r w:rsidRPr="00EB3F50">
        <w:rPr>
          <w:rFonts w:ascii="Times New Roman" w:hAnsi="Times New Roman" w:cs="Times New Roman"/>
          <w:spacing w:val="-6"/>
        </w:rPr>
        <w:t>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22E5D151"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późn.zm</w:t>
      </w:r>
      <w:r w:rsidRPr="00B9681E">
        <w:rPr>
          <w:rFonts w:ascii="Times New Roman" w:hAnsi="Times New Roman" w:cs="Times New Roman"/>
          <w:spacing w:val="-6"/>
        </w:rPr>
        <w:t xml:space="preserve">), </w:t>
      </w:r>
    </w:p>
    <w:p w14:paraId="7EDA0162" w14:textId="570C350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B51106">
        <w:rPr>
          <w:rFonts w:ascii="Times New Roman" w:hAnsi="Times New Roman" w:cs="Times New Roman"/>
          <w:spacing w:val="-6"/>
        </w:rPr>
        <w:t>5</w:t>
      </w:r>
      <w:r w:rsidRPr="00B9681E">
        <w:rPr>
          <w:rFonts w:ascii="Times New Roman" w:hAnsi="Times New Roman" w:cs="Times New Roman"/>
          <w:spacing w:val="-6"/>
        </w:rPr>
        <w:t> r. poz. 1</w:t>
      </w:r>
      <w:r w:rsidR="00B51106">
        <w:rPr>
          <w:rFonts w:ascii="Times New Roman" w:hAnsi="Times New Roman" w:cs="Times New Roman"/>
          <w:spacing w:val="-6"/>
        </w:rPr>
        <w:t>82</w:t>
      </w:r>
      <w:r w:rsidRPr="00B9681E">
        <w:rPr>
          <w:rFonts w:ascii="Times New Roman" w:hAnsi="Times New Roman" w:cs="Times New Roman"/>
          <w:spacing w:val="-6"/>
        </w:rPr>
        <w:t xml:space="preserve">), </w:t>
      </w:r>
    </w:p>
    <w:p w14:paraId="0C7416FF" w14:textId="7FDEF691"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5CA2FAFE" w14:textId="63109F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7777777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5DD75920"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Podanie danych osobowych na podstawie art. 6 ust. 1 lit. c RODO w umowie o przyznanie pomocy na operacje w ramach interwencji I.13.1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276CBD7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61718666"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z późn.zm</w:t>
      </w:r>
      <w:r w:rsidRPr="00B9681E">
        <w:rPr>
          <w:rFonts w:ascii="Times New Roman" w:hAnsi="Times New Roman" w:cs="Times New Roman"/>
          <w:spacing w:val="-6"/>
        </w:rPr>
        <w:t xml:space="preserve">), </w:t>
      </w:r>
    </w:p>
    <w:p w14:paraId="3C2A605D" w14:textId="560A8699"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82</w:t>
      </w:r>
      <w:r w:rsidRPr="00B9681E">
        <w:rPr>
          <w:rFonts w:ascii="Times New Roman" w:hAnsi="Times New Roman" w:cs="Times New Roman"/>
          <w:spacing w:val="-6"/>
        </w:rPr>
        <w:t>),</w:t>
      </w:r>
    </w:p>
    <w:p w14:paraId="40BF917F" w14:textId="7EF4F663"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103D9A71" w14:textId="2DB39773"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77777777"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2E0C9AC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6D5C958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6E26563C"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086E71">
        <w:rPr>
          <w:rFonts w:ascii="Times New Roman" w:hAnsi="Times New Roman" w:cs="Times New Roman"/>
          <w:color w:val="4472C4" w:themeColor="accent1"/>
          <w:spacing w:val="-6"/>
        </w:rPr>
        <w:t>Świętokrzyskiego</w:t>
      </w:r>
      <w:r w:rsidRPr="00EB3F50">
        <w:rPr>
          <w:rFonts w:ascii="Times New Roman" w:hAnsi="Times New Roman" w:cs="Times New Roman"/>
          <w:spacing w:val="-6"/>
        </w:rPr>
        <w:t xml:space="preserve"> z siedzibą w </w:t>
      </w:r>
      <w:r w:rsidR="00086E71" w:rsidRPr="00086E71">
        <w:rPr>
          <w:rFonts w:ascii="Times New Roman" w:hAnsi="Times New Roman" w:cs="Times New Roman"/>
          <w:color w:val="4472C4" w:themeColor="accent1"/>
          <w:spacing w:val="-6"/>
        </w:rPr>
        <w:t>al. IX Wieków Kielc 3, 25-516 Kielce</w:t>
      </w:r>
      <w:r w:rsidR="00086E71">
        <w:rPr>
          <w:rFonts w:ascii="Times New Roman" w:hAnsi="Times New Roman" w:cs="Times New Roman"/>
          <w:color w:val="4472C4" w:themeColor="accent1"/>
          <w:spacing w:val="-6"/>
        </w:rPr>
        <w:t>.</w:t>
      </w:r>
      <w:r w:rsidR="00086E71" w:rsidRPr="00086E71">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Z Administratorem można kontaktować się poprzez e-mail: </w:t>
      </w:r>
      <w:r w:rsidR="00086E71" w:rsidRPr="00086E71">
        <w:rPr>
          <w:rFonts w:ascii="Times New Roman" w:hAnsi="Times New Roman" w:cs="Times New Roman"/>
          <w:color w:val="4472C4" w:themeColor="accent1"/>
          <w:spacing w:val="-6"/>
        </w:rPr>
        <w:t>iod@sejmik.kielce.pl</w:t>
      </w:r>
      <w:r w:rsidR="00086E71" w:rsidRPr="00086E71">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lub pisemnie na adres korespondencyjny </w:t>
      </w:r>
      <w:r w:rsidR="00086E71" w:rsidRPr="00086E71">
        <w:t xml:space="preserve"> </w:t>
      </w:r>
      <w:r w:rsidR="00086E71" w:rsidRPr="00086E71">
        <w:rPr>
          <w:rFonts w:ascii="Times New Roman" w:hAnsi="Times New Roman" w:cs="Times New Roman"/>
          <w:color w:val="4472C4" w:themeColor="accent1"/>
          <w:spacing w:val="-6"/>
        </w:rPr>
        <w:t>al. IX Wieków Kielc 3, 25-516 Kielce</w:t>
      </w:r>
      <w:r w:rsidR="00086E71">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1F160E22"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086E71" w:rsidRPr="00086E71">
        <w:rPr>
          <w:rFonts w:ascii="Times New Roman" w:hAnsi="Times New Roman" w:cs="Times New Roman"/>
          <w:color w:val="4472C4" w:themeColor="accent1"/>
          <w:spacing w:val="-6"/>
        </w:rPr>
        <w:t>iod@sejmik.kielce.pl</w:t>
      </w:r>
      <w:r w:rsidR="00086E71" w:rsidRPr="00086E71">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299CCD7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1741, późn.zm</w:t>
      </w:r>
      <w:r w:rsidRPr="00B9681E">
        <w:rPr>
          <w:rFonts w:ascii="Times New Roman" w:hAnsi="Times New Roman" w:cs="Times New Roman"/>
          <w:spacing w:val="-6"/>
        </w:rPr>
        <w:t xml:space="preserve">), </w:t>
      </w:r>
    </w:p>
    <w:p w14:paraId="09D66DCB" w14:textId="68E9EF6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B51106">
        <w:rPr>
          <w:rFonts w:ascii="Times New Roman" w:hAnsi="Times New Roman" w:cs="Times New Roman"/>
          <w:spacing w:val="-6"/>
        </w:rPr>
        <w:t>5</w:t>
      </w:r>
      <w:r w:rsidRPr="00B9681E">
        <w:rPr>
          <w:rFonts w:ascii="Times New Roman" w:hAnsi="Times New Roman" w:cs="Times New Roman"/>
          <w:spacing w:val="-6"/>
        </w:rPr>
        <w:t> r. poz. 1</w:t>
      </w:r>
      <w:r w:rsidR="00B51106">
        <w:rPr>
          <w:rFonts w:ascii="Times New Roman" w:hAnsi="Times New Roman" w:cs="Times New Roman"/>
          <w:spacing w:val="-6"/>
        </w:rPr>
        <w:t>82</w:t>
      </w:r>
      <w:r w:rsidRPr="00B9681E">
        <w:rPr>
          <w:rFonts w:ascii="Times New Roman" w:hAnsi="Times New Roman" w:cs="Times New Roman"/>
          <w:spacing w:val="-6"/>
        </w:rPr>
        <w:t xml:space="preserve">),  </w:t>
      </w:r>
    </w:p>
    <w:p w14:paraId="023ECB08" w14:textId="1C4DA375"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63, z późn.zm</w:t>
      </w:r>
      <w:r w:rsidRPr="00B9681E">
        <w:rPr>
          <w:rFonts w:ascii="Times New Roman" w:hAnsi="Times New Roman" w:cs="Times New Roman"/>
          <w:spacing w:val="-6"/>
        </w:rPr>
        <w:t>),</w:t>
      </w:r>
    </w:p>
    <w:p w14:paraId="3DFFB3EB" w14:textId="7FF84286"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 xml:space="preserve">Rozporządzenia 2021/2116 w ramach interwencji I.13.1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77777777"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77777777"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10788E6C"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B51106">
        <w:rPr>
          <w:rFonts w:ascii="Times New Roman" w:hAnsi="Times New Roman" w:cs="Times New Roman"/>
          <w:spacing w:val="-6"/>
        </w:rPr>
        <w:t>4</w:t>
      </w:r>
      <w:r w:rsidRPr="00B9681E">
        <w:rPr>
          <w:rFonts w:ascii="Times New Roman" w:hAnsi="Times New Roman" w:cs="Times New Roman"/>
          <w:spacing w:val="-6"/>
        </w:rPr>
        <w:t xml:space="preserve"> r. poz. </w:t>
      </w:r>
      <w:r w:rsidR="00B51106">
        <w:rPr>
          <w:rFonts w:ascii="Times New Roman" w:hAnsi="Times New Roman" w:cs="Times New Roman"/>
          <w:spacing w:val="-6"/>
        </w:rPr>
        <w:t xml:space="preserve">1741, z </w:t>
      </w:r>
      <w:proofErr w:type="spellStart"/>
      <w:r w:rsidR="00B51106">
        <w:rPr>
          <w:rFonts w:ascii="Times New Roman" w:hAnsi="Times New Roman" w:cs="Times New Roman"/>
          <w:spacing w:val="-6"/>
        </w:rPr>
        <w:t>późn</w:t>
      </w:r>
      <w:proofErr w:type="spellEnd"/>
      <w:r w:rsidR="00B51106">
        <w:rPr>
          <w:rFonts w:ascii="Times New Roman" w:hAnsi="Times New Roman" w:cs="Times New Roman"/>
          <w:spacing w:val="-6"/>
        </w:rPr>
        <w:t>.</w:t>
      </w:r>
      <w:r w:rsidRPr="00B9681E">
        <w:rPr>
          <w:rFonts w:ascii="Times New Roman" w:hAnsi="Times New Roman" w:cs="Times New Roman"/>
          <w:spacing w:val="-6"/>
        </w:rPr>
        <w:t xml:space="preserve">), </w:t>
      </w:r>
    </w:p>
    <w:p w14:paraId="08E81BB3" w14:textId="54479409"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82</w:t>
      </w:r>
      <w:r w:rsidRPr="00B9681E">
        <w:rPr>
          <w:rFonts w:ascii="Times New Roman" w:hAnsi="Times New Roman" w:cs="Times New Roman"/>
          <w:spacing w:val="-6"/>
        </w:rPr>
        <w:t>),</w:t>
      </w:r>
    </w:p>
    <w:p w14:paraId="4B7B63F7" w14:textId="4EA715DE"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B51106">
        <w:rPr>
          <w:rFonts w:ascii="Times New Roman" w:hAnsi="Times New Roman" w:cs="Times New Roman"/>
          <w:spacing w:val="-6"/>
        </w:rPr>
        <w:t>5</w:t>
      </w:r>
      <w:r w:rsidRPr="00B9681E">
        <w:rPr>
          <w:rFonts w:ascii="Times New Roman" w:hAnsi="Times New Roman" w:cs="Times New Roman"/>
          <w:spacing w:val="-6"/>
        </w:rPr>
        <w:t xml:space="preserve"> r. poz. 1</w:t>
      </w:r>
      <w:r w:rsidR="00B51106">
        <w:rPr>
          <w:rFonts w:ascii="Times New Roman" w:hAnsi="Times New Roman" w:cs="Times New Roman"/>
          <w:spacing w:val="-6"/>
        </w:rPr>
        <w:t>363, z późn.zm</w:t>
      </w:r>
      <w:r w:rsidRPr="00B9681E">
        <w:rPr>
          <w:rFonts w:ascii="Times New Roman" w:hAnsi="Times New Roman" w:cs="Times New Roman"/>
          <w:spacing w:val="-6"/>
        </w:rPr>
        <w:t>),</w:t>
      </w:r>
    </w:p>
    <w:p w14:paraId="57B6CE93" w14:textId="77777777"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77777777"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6A24" w14:textId="77777777" w:rsidR="00CF225C" w:rsidRDefault="00CF225C" w:rsidP="009D163F">
      <w:pPr>
        <w:spacing w:after="0" w:line="240" w:lineRule="auto"/>
      </w:pPr>
      <w:r>
        <w:separator/>
      </w:r>
    </w:p>
  </w:endnote>
  <w:endnote w:type="continuationSeparator" w:id="0">
    <w:p w14:paraId="45ACFEC9" w14:textId="77777777" w:rsidR="00CF225C" w:rsidRDefault="00CF225C"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C7F1" w14:textId="77777777" w:rsidR="00CF225C" w:rsidRDefault="00CF225C" w:rsidP="009D163F">
      <w:pPr>
        <w:spacing w:after="0" w:line="240" w:lineRule="auto"/>
      </w:pPr>
      <w:r>
        <w:separator/>
      </w:r>
    </w:p>
  </w:footnote>
  <w:footnote w:type="continuationSeparator" w:id="0">
    <w:p w14:paraId="7B5C9D94" w14:textId="77777777" w:rsidR="00CF225C" w:rsidRDefault="00CF225C"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2B8E6E0E" w:rsidR="001E238C" w:rsidRDefault="005A015C" w:rsidP="005A015C">
    <w:pPr>
      <w:pStyle w:val="Nagwek"/>
      <w:jc w:val="right"/>
      <w:rPr>
        <w:color w:val="4472C4" w:themeColor="accent1"/>
        <w:sz w:val="16"/>
        <w:szCs w:val="16"/>
      </w:rPr>
    </w:pPr>
    <w:r w:rsidRPr="005A015C">
      <w:rPr>
        <w:color w:val="4472C4" w:themeColor="accent1"/>
        <w:sz w:val="16"/>
        <w:szCs w:val="16"/>
      </w:rPr>
      <w:t xml:space="preserve">Załącznik nr </w:t>
    </w:r>
    <w:r w:rsidR="001B2417">
      <w:rPr>
        <w:color w:val="4472C4" w:themeColor="accent1"/>
        <w:sz w:val="16"/>
        <w:szCs w:val="16"/>
      </w:rPr>
      <w:t>2</w:t>
    </w:r>
    <w:r w:rsidRPr="005A015C">
      <w:rPr>
        <w:color w:val="4472C4" w:themeColor="accent1"/>
        <w:sz w:val="16"/>
        <w:szCs w:val="16"/>
      </w:rPr>
      <w:t xml:space="preserve"> do umowy o przyznaniu pomocy w ramach interwencji</w:t>
    </w:r>
  </w:p>
  <w:p w14:paraId="48B73887" w14:textId="77777777" w:rsidR="001E238C" w:rsidRDefault="005A015C" w:rsidP="005A015C">
    <w:pPr>
      <w:pStyle w:val="Nagwek"/>
      <w:jc w:val="right"/>
      <w:rPr>
        <w:color w:val="4472C4" w:themeColor="accent1"/>
        <w:sz w:val="16"/>
        <w:szCs w:val="16"/>
      </w:rPr>
    </w:pPr>
    <w:r w:rsidRPr="005A015C">
      <w:rPr>
        <w:color w:val="4472C4" w:themeColor="accent1"/>
        <w:sz w:val="16"/>
        <w:szCs w:val="16"/>
      </w:rPr>
      <w:t xml:space="preserve"> I.13.1 LEADER/Rozwój Lokalny Kierowany przez Społeczność (RLKS) </w:t>
    </w:r>
  </w:p>
  <w:p w14:paraId="68923D2E" w14:textId="08127FA3" w:rsidR="005A015C" w:rsidRPr="005A015C" w:rsidRDefault="005A015C" w:rsidP="005A015C">
    <w:pPr>
      <w:pStyle w:val="Nagwek"/>
      <w:jc w:val="right"/>
      <w:rPr>
        <w:color w:val="4472C4" w:themeColor="accent1"/>
        <w:sz w:val="16"/>
        <w:szCs w:val="16"/>
      </w:rPr>
    </w:pPr>
    <w:r w:rsidRPr="005A015C">
      <w:rPr>
        <w:color w:val="4472C4" w:themeColor="accent1"/>
        <w:sz w:val="16"/>
        <w:szCs w:val="16"/>
      </w:rPr>
      <w:t>- komponent Wdrażanie LSR (koszty kwalifikowalne)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98093102">
    <w:abstractNumId w:val="4"/>
  </w:num>
  <w:num w:numId="2" w16cid:durableId="430275081">
    <w:abstractNumId w:val="2"/>
  </w:num>
  <w:num w:numId="3" w16cid:durableId="1134639310">
    <w:abstractNumId w:val="0"/>
  </w:num>
  <w:num w:numId="4" w16cid:durableId="1001855526">
    <w:abstractNumId w:val="3"/>
  </w:num>
  <w:num w:numId="5" w16cid:durableId="173231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086E71"/>
    <w:rsid w:val="001902EB"/>
    <w:rsid w:val="001A2F03"/>
    <w:rsid w:val="001B2417"/>
    <w:rsid w:val="001C002D"/>
    <w:rsid w:val="001E238C"/>
    <w:rsid w:val="001E41E7"/>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51106"/>
    <w:rsid w:val="00BA16EA"/>
    <w:rsid w:val="00CF225A"/>
    <w:rsid w:val="00CF225C"/>
    <w:rsid w:val="00DE185C"/>
    <w:rsid w:val="00E57215"/>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paragraph" w:styleId="Tekstdymka">
    <w:name w:val="Balloon Text"/>
    <w:basedOn w:val="Normalny"/>
    <w:link w:val="TekstdymkaZnak"/>
    <w:uiPriority w:val="99"/>
    <w:semiHidden/>
    <w:unhideWhenUsed/>
    <w:rsid w:val="00B511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87BD-3450-4834-81AA-CB02A56E98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2297</Words>
  <Characters>13782</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Karolina Wiewiór</cp:lastModifiedBy>
  <cp:revision>2</cp:revision>
  <dcterms:created xsi:type="dcterms:W3CDTF">2026-04-30T05:59:00Z</dcterms:created>
  <dcterms:modified xsi:type="dcterms:W3CDTF">2026-04-30T05:59:00Z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