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B3" w:rsidRPr="00B775F2" w:rsidRDefault="00B775F2" w:rsidP="00B775F2">
      <w:pPr>
        <w:jc w:val="center"/>
        <w:rPr>
          <w:b/>
        </w:rPr>
      </w:pPr>
      <w:r w:rsidRPr="00B775F2">
        <w:rPr>
          <w:b/>
        </w:rPr>
        <w:t>Informacja dotycząca limitu środków</w:t>
      </w:r>
      <w:r>
        <w:rPr>
          <w:b/>
        </w:rPr>
        <w:t xml:space="preserve"> dla naboru</w:t>
      </w:r>
    </w:p>
    <w:p w:rsidR="00B775F2" w:rsidRDefault="00B775F2"/>
    <w:p w:rsidR="00B775F2" w:rsidRPr="00B775F2" w:rsidRDefault="00CB6C24" w:rsidP="00B775F2">
      <w:pPr>
        <w:jc w:val="both"/>
        <w:rPr>
          <w:sz w:val="24"/>
        </w:rPr>
      </w:pPr>
      <w:r>
        <w:rPr>
          <w:sz w:val="24"/>
        </w:rPr>
        <w:t>L</w:t>
      </w:r>
      <w:bookmarkStart w:id="0" w:name="_GoBack"/>
      <w:bookmarkEnd w:id="0"/>
      <w:r w:rsidR="00B775F2" w:rsidRPr="00B775F2">
        <w:rPr>
          <w:sz w:val="24"/>
        </w:rPr>
        <w:t xml:space="preserve">imit naboru został ustalony w walucie EUR, po kursie stałym </w:t>
      </w:r>
      <w:r w:rsidR="00B775F2">
        <w:rPr>
          <w:sz w:val="24"/>
        </w:rPr>
        <w:t xml:space="preserve">4,00PLN/EUR. </w:t>
      </w:r>
      <w:r w:rsidR="00B775F2" w:rsidRPr="00B775F2">
        <w:rPr>
          <w:sz w:val="24"/>
        </w:rPr>
        <w:t xml:space="preserve">Jednocześnie informujemy, że po ocenie i przekazaniu wniosków do Świętokrzyskiego Biura Rozwoju Regionalnego limit ten zostanie ponownie </w:t>
      </w:r>
      <w:r w:rsidR="00B775F2">
        <w:rPr>
          <w:sz w:val="24"/>
        </w:rPr>
        <w:t>przeliczony</w:t>
      </w:r>
      <w:r w:rsidR="00B775F2" w:rsidRPr="00B775F2">
        <w:rPr>
          <w:sz w:val="24"/>
        </w:rPr>
        <w:t xml:space="preserve"> przez ZW po kursie bieżącym (kurs wymiany euro do złotego, publikowany przez Europejski Bank Centralny (EBC) </w:t>
      </w:r>
      <w:r w:rsidR="00B775F2">
        <w:rPr>
          <w:sz w:val="24"/>
        </w:rPr>
        <w:br/>
      </w:r>
      <w:r w:rsidR="00B775F2" w:rsidRPr="00B775F2">
        <w:rPr>
          <w:sz w:val="24"/>
        </w:rPr>
        <w:t>z przedostatniego dnia pracy Komisji Europejskiej w miesiącu poprzedzającym miesiąc dokonania obliczeń).</w:t>
      </w:r>
    </w:p>
    <w:sectPr w:rsidR="00B775F2" w:rsidRPr="00B7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5"/>
    <w:rsid w:val="009001B5"/>
    <w:rsid w:val="009871B3"/>
    <w:rsid w:val="00AE37E8"/>
    <w:rsid w:val="00B775F2"/>
    <w:rsid w:val="00C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2021-10-25T11:04:00Z</dcterms:created>
  <dcterms:modified xsi:type="dcterms:W3CDTF">2021-10-25T11:05:00Z</dcterms:modified>
</cp:coreProperties>
</file>