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A1" w:rsidRDefault="00EA41A1" w:rsidP="00EA41A1">
      <w:r>
        <w:t xml:space="preserve">Zapraszamy na spotkanie refleksyjne, które odbędzie się siew dniu 31.01.2018r. (środa) </w:t>
      </w:r>
      <w:r w:rsidR="00B67059">
        <w:t>od godziny</w:t>
      </w:r>
      <w:r>
        <w:t xml:space="preserve"> 9:00</w:t>
      </w:r>
      <w:r w:rsidR="00B67059">
        <w:t xml:space="preserve"> do godziny 14:00 w Świetlicy Starostwa Powiatowego ul. Armii Krajowej 9,  28-300 Jędrzejów (parter).  </w:t>
      </w:r>
      <w:bookmarkStart w:id="0" w:name="_GoBack"/>
      <w:bookmarkEnd w:id="0"/>
    </w:p>
    <w:p w:rsidR="00EA41A1" w:rsidRPr="00B67059" w:rsidRDefault="00EA41A1" w:rsidP="00EA41A1">
      <w:pPr>
        <w:rPr>
          <w:b/>
        </w:rPr>
      </w:pPr>
      <w:r w:rsidRPr="00B67059">
        <w:rPr>
          <w:b/>
        </w:rPr>
        <w:t>Plan przebiegu warsztatów:</w:t>
      </w:r>
    </w:p>
    <w:p w:rsidR="00EA41A1" w:rsidRDefault="00EA41A1" w:rsidP="00EA41A1">
      <w:pPr>
        <w:pStyle w:val="Akapitzlist"/>
        <w:numPr>
          <w:ilvl w:val="0"/>
          <w:numId w:val="1"/>
        </w:numPr>
      </w:pPr>
      <w:r w:rsidRPr="00EA41A1">
        <w:t>Prezentacja</w:t>
      </w:r>
      <w:r>
        <w:t xml:space="preserve"> </w:t>
      </w:r>
      <w:r w:rsidRPr="00EA41A1">
        <w:t>podsumowująca dotychczasową realizację LSR</w:t>
      </w:r>
      <w:r>
        <w:t xml:space="preserve"> i </w:t>
      </w:r>
      <w:r w:rsidRPr="00EA41A1">
        <w:t>działania LGD wraz</w:t>
      </w:r>
      <w:r>
        <w:t xml:space="preserve"> </w:t>
      </w:r>
      <w:r w:rsidRPr="00EA41A1">
        <w:t>z</w:t>
      </w:r>
      <w:r>
        <w:t xml:space="preserve"> </w:t>
      </w:r>
      <w:r w:rsidRPr="00EA41A1">
        <w:t>komentarzem na temat zmian</w:t>
      </w:r>
      <w:r>
        <w:t xml:space="preserve"> </w:t>
      </w:r>
      <w:r w:rsidRPr="00EA41A1">
        <w:t>w</w:t>
      </w:r>
      <w:r>
        <w:t xml:space="preserve"> </w:t>
      </w:r>
      <w:r w:rsidRPr="00EA41A1">
        <w:t>sytuacji społeczno-</w:t>
      </w:r>
      <w:r>
        <w:t xml:space="preserve"> </w:t>
      </w:r>
      <w:r w:rsidRPr="00EA41A1">
        <w:t>gospodarczej obszaru LGD.</w:t>
      </w:r>
    </w:p>
    <w:p w:rsidR="00EA41A1" w:rsidRDefault="00EA41A1" w:rsidP="00EA41A1">
      <w:pPr>
        <w:pStyle w:val="Akapitzlist"/>
        <w:numPr>
          <w:ilvl w:val="0"/>
          <w:numId w:val="1"/>
        </w:numPr>
      </w:pPr>
      <w:r w:rsidRPr="00EA41A1">
        <w:t>Dyskusja zorganizowana wokół poniższych pytań:</w:t>
      </w:r>
    </w:p>
    <w:p w:rsidR="00EA41A1" w:rsidRDefault="00EA41A1" w:rsidP="00EA41A1">
      <w:pPr>
        <w:pStyle w:val="Akapitzlist"/>
        <w:numPr>
          <w:ilvl w:val="0"/>
          <w:numId w:val="2"/>
        </w:numPr>
        <w:ind w:left="1134"/>
      </w:pPr>
      <w:r w:rsidRPr="00EA41A1">
        <w:t>Czy realizacja finansowa</w:t>
      </w:r>
      <w:r>
        <w:t xml:space="preserve"> </w:t>
      </w:r>
      <w:r w:rsidRPr="00EA41A1">
        <w:t>i</w:t>
      </w:r>
      <w:r>
        <w:t xml:space="preserve"> </w:t>
      </w:r>
      <w:r w:rsidRPr="00EA41A1">
        <w:t>rzeczowa LSR przebiegała zgodnie</w:t>
      </w:r>
      <w:r>
        <w:t xml:space="preserve"> </w:t>
      </w:r>
      <w:r w:rsidRPr="00EA41A1">
        <w:t>z</w:t>
      </w:r>
      <w:r>
        <w:t xml:space="preserve"> </w:t>
      </w:r>
      <w:r w:rsidRPr="00EA41A1">
        <w:t>planem</w:t>
      </w:r>
      <w:r>
        <w:t xml:space="preserve"> </w:t>
      </w:r>
      <w:r w:rsidRPr="00EA41A1">
        <w:t>i</w:t>
      </w:r>
      <w:r>
        <w:t xml:space="preserve"> </w:t>
      </w:r>
      <w:r w:rsidRPr="00EA41A1">
        <w:t xml:space="preserve">można </w:t>
      </w:r>
      <w:r>
        <w:t xml:space="preserve"> </w:t>
      </w:r>
      <w:r w:rsidRPr="00EA41A1">
        <w:t>ją uznać za zadowalającą?</w:t>
      </w:r>
    </w:p>
    <w:p w:rsidR="00EA41A1" w:rsidRDefault="00EA41A1" w:rsidP="00EA41A1">
      <w:pPr>
        <w:pStyle w:val="Akapitzlist"/>
        <w:numPr>
          <w:ilvl w:val="0"/>
          <w:numId w:val="3"/>
        </w:numPr>
        <w:ind w:left="1418"/>
      </w:pPr>
      <w:r w:rsidRPr="00EA41A1">
        <w:t>Jeżeli nie to czy poziom realizacji może nega</w:t>
      </w:r>
      <w:r>
        <w:t>tywnie wpłynąć na realizację ce</w:t>
      </w:r>
      <w:r w:rsidRPr="00EA41A1">
        <w:t>lów LSR?</w:t>
      </w:r>
    </w:p>
    <w:p w:rsidR="00EA41A1" w:rsidRDefault="00EA41A1" w:rsidP="00EA41A1">
      <w:pPr>
        <w:pStyle w:val="Akapitzlist"/>
        <w:numPr>
          <w:ilvl w:val="0"/>
          <w:numId w:val="3"/>
        </w:numPr>
        <w:ind w:left="1418"/>
      </w:pPr>
      <w:r w:rsidRPr="00EA41A1">
        <w:t>Jakie można wskazać przyczyny odstępstw od planu?</w:t>
      </w:r>
    </w:p>
    <w:p w:rsidR="00EA41A1" w:rsidRPr="00EA41A1" w:rsidRDefault="00EA41A1" w:rsidP="00EA41A1">
      <w:pPr>
        <w:pStyle w:val="Akapitzlist"/>
        <w:numPr>
          <w:ilvl w:val="0"/>
          <w:numId w:val="3"/>
        </w:numPr>
        <w:ind w:left="1418"/>
      </w:pPr>
      <w:r w:rsidRPr="00EA41A1">
        <w:t>Jakie działania można podjąć, by uniknąć ich</w:t>
      </w:r>
      <w:r>
        <w:t xml:space="preserve"> </w:t>
      </w:r>
      <w:r w:rsidRPr="00EA41A1">
        <w:t>w</w:t>
      </w:r>
      <w:r>
        <w:t xml:space="preserve"> </w:t>
      </w:r>
      <w:r w:rsidRPr="00EA41A1">
        <w:t>kolejnym roku?</w:t>
      </w:r>
    </w:p>
    <w:p w:rsidR="00EA41A1" w:rsidRPr="00EA41A1" w:rsidRDefault="00EA41A1" w:rsidP="00EA41A1">
      <w:pPr>
        <w:pStyle w:val="Akapitzlist"/>
        <w:numPr>
          <w:ilvl w:val="0"/>
          <w:numId w:val="2"/>
        </w:numPr>
        <w:ind w:left="1134"/>
      </w:pPr>
      <w:r w:rsidRPr="00EA41A1">
        <w:t>Czy jakość projektów wybieranych we wszystkich obszarach tematycznych jest zadowalająca?</w:t>
      </w:r>
    </w:p>
    <w:p w:rsidR="00EA41A1" w:rsidRDefault="00EA41A1" w:rsidP="00EA41A1">
      <w:pPr>
        <w:pStyle w:val="Akapitzlist"/>
        <w:numPr>
          <w:ilvl w:val="0"/>
          <w:numId w:val="4"/>
        </w:numPr>
        <w:ind w:left="1418"/>
      </w:pPr>
      <w:r w:rsidRPr="00EA41A1">
        <w:t>W jakich obszarach tematycznych jakość wniosków budzi wątpliwość?</w:t>
      </w:r>
    </w:p>
    <w:p w:rsidR="00EA41A1" w:rsidRDefault="00EA41A1" w:rsidP="00EA41A1">
      <w:pPr>
        <w:pStyle w:val="Akapitzlist"/>
        <w:numPr>
          <w:ilvl w:val="0"/>
          <w:numId w:val="4"/>
        </w:numPr>
        <w:ind w:left="1418"/>
      </w:pPr>
      <w:r w:rsidRPr="00EA41A1">
        <w:t>Jeżeli nie, to jak odbije</w:t>
      </w:r>
      <w:r>
        <w:t xml:space="preserve"> się to na realizacji celów LSR?</w:t>
      </w:r>
    </w:p>
    <w:p w:rsidR="00EA41A1" w:rsidRDefault="00EA41A1" w:rsidP="00EA41A1">
      <w:pPr>
        <w:pStyle w:val="Akapitzlist"/>
        <w:numPr>
          <w:ilvl w:val="0"/>
          <w:numId w:val="4"/>
        </w:numPr>
        <w:ind w:left="1418"/>
      </w:pPr>
      <w:r w:rsidRPr="00EA41A1">
        <w:t>Co można zrobić by podnieść jakość wniosków?</w:t>
      </w:r>
    </w:p>
    <w:p w:rsidR="00EA41A1" w:rsidRPr="00EA41A1" w:rsidRDefault="00EA41A1" w:rsidP="00EA41A1">
      <w:pPr>
        <w:pStyle w:val="Akapitzlist"/>
        <w:numPr>
          <w:ilvl w:val="0"/>
          <w:numId w:val="2"/>
        </w:numPr>
        <w:ind w:left="1134"/>
      </w:pPr>
      <w:r w:rsidRPr="00EA41A1">
        <w:t>W jakim stopniu stosowane kryteria wyboru projektów spełniają swoją rolę?</w:t>
      </w:r>
    </w:p>
    <w:p w:rsidR="00EA41A1" w:rsidRDefault="00EA41A1" w:rsidP="00EA41A1">
      <w:pPr>
        <w:pStyle w:val="Akapitzlist"/>
        <w:numPr>
          <w:ilvl w:val="0"/>
          <w:numId w:val="5"/>
        </w:numPr>
        <w:ind w:left="1418"/>
      </w:pPr>
      <w:r w:rsidRPr="00EA41A1">
        <w:t>Czy są jednoznaczne, obiektywne, czy pozwalają wybrać najlepsze wnioski?</w:t>
      </w:r>
    </w:p>
    <w:p w:rsidR="00EA41A1" w:rsidRDefault="00EA41A1" w:rsidP="00EA41A1">
      <w:pPr>
        <w:pStyle w:val="Akapitzlist"/>
        <w:numPr>
          <w:ilvl w:val="0"/>
          <w:numId w:val="5"/>
        </w:numPr>
        <w:ind w:left="1418"/>
      </w:pPr>
      <w:r w:rsidRPr="00EA41A1">
        <w:t>Czy wnioskodawcy zgłaszają wątpli</w:t>
      </w:r>
      <w:r>
        <w:t>wości odnośnie kryteriów, jakie?</w:t>
      </w:r>
    </w:p>
    <w:p w:rsidR="00EA41A1" w:rsidRPr="00EA41A1" w:rsidRDefault="00EA41A1" w:rsidP="00EA41A1">
      <w:pPr>
        <w:pStyle w:val="Akapitzlist"/>
        <w:numPr>
          <w:ilvl w:val="0"/>
          <w:numId w:val="5"/>
        </w:numPr>
        <w:ind w:left="1418"/>
      </w:pPr>
      <w:r w:rsidRPr="00EA41A1">
        <w:t>Co można zrobić, żeby poprawić katalog kryteriów?</w:t>
      </w:r>
    </w:p>
    <w:p w:rsidR="00EA41A1" w:rsidRPr="00EA41A1" w:rsidRDefault="00EA41A1" w:rsidP="00EA41A1">
      <w:pPr>
        <w:pStyle w:val="Akapitzlist"/>
        <w:numPr>
          <w:ilvl w:val="0"/>
          <w:numId w:val="2"/>
        </w:numPr>
        <w:ind w:left="1134"/>
      </w:pPr>
      <w:r>
        <w:t>C</w:t>
      </w:r>
      <w:r w:rsidRPr="00EA41A1">
        <w:t>zy</w:t>
      </w:r>
      <w:r>
        <w:t xml:space="preserve"> </w:t>
      </w:r>
      <w:r w:rsidRPr="00EA41A1">
        <w:t>z</w:t>
      </w:r>
      <w:r>
        <w:t xml:space="preserve"> </w:t>
      </w:r>
      <w:r w:rsidRPr="00EA41A1">
        <w:t>perspektywy wybieranych projektów realizowane</w:t>
      </w:r>
      <w:r>
        <w:t xml:space="preserve"> </w:t>
      </w:r>
      <w:r w:rsidRPr="00EA41A1">
        <w:t>w</w:t>
      </w:r>
      <w:r>
        <w:t xml:space="preserve"> </w:t>
      </w:r>
      <w:r w:rsidRPr="00EA41A1">
        <w:t>ramac</w:t>
      </w:r>
      <w:r>
        <w:t>h LSR przed</w:t>
      </w:r>
      <w:r w:rsidRPr="00EA41A1">
        <w:t>sięwzięcia można nadal uznać za adekwatne względem kluczowych potrzeb społeczności</w:t>
      </w:r>
      <w:r>
        <w:t xml:space="preserve"> </w:t>
      </w:r>
      <w:r w:rsidRPr="00EA41A1">
        <w:t>z</w:t>
      </w:r>
      <w:r>
        <w:t xml:space="preserve"> </w:t>
      </w:r>
      <w:r w:rsidRPr="00EA41A1">
        <w:t>obszaru LGD?</w:t>
      </w:r>
    </w:p>
    <w:p w:rsidR="00EA41A1" w:rsidRPr="00EA41A1" w:rsidRDefault="00EA41A1" w:rsidP="00EA41A1">
      <w:pPr>
        <w:pStyle w:val="Akapitzlist"/>
        <w:numPr>
          <w:ilvl w:val="0"/>
          <w:numId w:val="6"/>
        </w:numPr>
        <w:ind w:left="1418"/>
      </w:pPr>
      <w:r w:rsidRPr="00EA41A1">
        <w:t>Jakie zmiany</w:t>
      </w:r>
      <w:r>
        <w:t xml:space="preserve"> </w:t>
      </w:r>
      <w:r w:rsidRPr="00EA41A1">
        <w:t>w</w:t>
      </w:r>
      <w:r>
        <w:t xml:space="preserve"> </w:t>
      </w:r>
      <w:r w:rsidRPr="00EA41A1">
        <w:t>sytuacji społeczno-gospodarczej nastąpiły</w:t>
      </w:r>
      <w:r>
        <w:t xml:space="preserve"> </w:t>
      </w:r>
      <w:r w:rsidRPr="00EA41A1">
        <w:t>i</w:t>
      </w:r>
      <w:r>
        <w:t xml:space="preserve"> </w:t>
      </w:r>
      <w:r w:rsidRPr="00EA41A1">
        <w:t xml:space="preserve">mogą mieć </w:t>
      </w:r>
      <w:r>
        <w:t xml:space="preserve"> </w:t>
      </w:r>
      <w:r w:rsidRPr="00EA41A1">
        <w:t>wpływ na dezaktualizację LSR?</w:t>
      </w:r>
    </w:p>
    <w:p w:rsidR="00EA41A1" w:rsidRPr="00EA41A1" w:rsidRDefault="00EA41A1" w:rsidP="00EA41A1">
      <w:pPr>
        <w:pStyle w:val="Akapitzlist"/>
        <w:numPr>
          <w:ilvl w:val="0"/>
          <w:numId w:val="6"/>
        </w:numPr>
        <w:ind w:left="1418"/>
      </w:pPr>
      <w:r w:rsidRPr="00EA41A1">
        <w:t>Czy widać zróżnicowania potrzeb między poszczególnymi gminami? Jakie</w:t>
      </w:r>
      <w:r>
        <w:t xml:space="preserve"> </w:t>
      </w:r>
      <w:r w:rsidRPr="00EA41A1">
        <w:t>i</w:t>
      </w:r>
      <w:r>
        <w:t xml:space="preserve"> </w:t>
      </w:r>
      <w:r w:rsidRPr="00EA41A1">
        <w:t>jak można na nie zareagować?</w:t>
      </w:r>
    </w:p>
    <w:p w:rsidR="00EA41A1" w:rsidRPr="00EA41A1" w:rsidRDefault="00EA41A1" w:rsidP="00EA41A1">
      <w:pPr>
        <w:pStyle w:val="Akapitzlist"/>
        <w:numPr>
          <w:ilvl w:val="0"/>
          <w:numId w:val="2"/>
        </w:numPr>
        <w:ind w:left="1134"/>
      </w:pPr>
      <w:r w:rsidRPr="00EA41A1">
        <w:t>Czy przyjęty system wskaźników sprawdza się</w:t>
      </w:r>
      <w:r>
        <w:t xml:space="preserve"> </w:t>
      </w:r>
      <w:r w:rsidRPr="00EA41A1">
        <w:t>i</w:t>
      </w:r>
      <w:r>
        <w:t xml:space="preserve"> dostarcza wszystkie potrzebne </w:t>
      </w:r>
      <w:r w:rsidRPr="00EA41A1">
        <w:t>informacje?</w:t>
      </w:r>
    </w:p>
    <w:p w:rsidR="00EA41A1" w:rsidRDefault="00EA41A1" w:rsidP="00EA41A1">
      <w:pPr>
        <w:pStyle w:val="Akapitzlist"/>
        <w:numPr>
          <w:ilvl w:val="0"/>
          <w:numId w:val="7"/>
        </w:numPr>
        <w:ind w:left="1418"/>
      </w:pPr>
      <w:r w:rsidRPr="00EA41A1">
        <w:t>Czy zbierane dane są wiarygodne,</w:t>
      </w:r>
      <w:r>
        <w:t xml:space="preserve"> </w:t>
      </w:r>
      <w:r w:rsidRPr="00EA41A1">
        <w:t>a</w:t>
      </w:r>
      <w:r>
        <w:t xml:space="preserve"> </w:t>
      </w:r>
      <w:r w:rsidRPr="00EA41A1">
        <w:t>źródła trafne?</w:t>
      </w:r>
    </w:p>
    <w:p w:rsidR="00EA41A1" w:rsidRPr="00EA41A1" w:rsidRDefault="00EA41A1" w:rsidP="00EA41A1">
      <w:pPr>
        <w:pStyle w:val="Akapitzlist"/>
        <w:numPr>
          <w:ilvl w:val="0"/>
          <w:numId w:val="7"/>
        </w:numPr>
        <w:ind w:left="1418"/>
      </w:pPr>
      <w:r w:rsidRPr="00EA41A1">
        <w:t>Jeśli nie to jakie zmiany można wprowadzić na tym etapie?</w:t>
      </w:r>
    </w:p>
    <w:p w:rsidR="00EA41A1" w:rsidRPr="00EA41A1" w:rsidRDefault="00EA41A1" w:rsidP="00EA41A1">
      <w:pPr>
        <w:pStyle w:val="Akapitzlist"/>
        <w:numPr>
          <w:ilvl w:val="0"/>
          <w:numId w:val="2"/>
        </w:numPr>
        <w:ind w:left="1134"/>
      </w:pPr>
      <w:r w:rsidRPr="00EA41A1">
        <w:t>Czy procedury naboru wyboru</w:t>
      </w:r>
      <w:r>
        <w:t xml:space="preserve"> </w:t>
      </w:r>
      <w:r w:rsidRPr="00EA41A1">
        <w:t>i</w:t>
      </w:r>
      <w:r>
        <w:t xml:space="preserve"> </w:t>
      </w:r>
      <w:r w:rsidRPr="00EA41A1">
        <w:t>realizacji pr</w:t>
      </w:r>
      <w:r>
        <w:t>ojektów są przyjazne dla benefi</w:t>
      </w:r>
      <w:r w:rsidRPr="00EA41A1">
        <w:t>cjentów?</w:t>
      </w:r>
    </w:p>
    <w:p w:rsidR="00EA41A1" w:rsidRDefault="00EA41A1" w:rsidP="00EA41A1">
      <w:pPr>
        <w:pStyle w:val="Akapitzlist"/>
        <w:numPr>
          <w:ilvl w:val="0"/>
          <w:numId w:val="8"/>
        </w:numPr>
        <w:ind w:left="1418"/>
      </w:pPr>
      <w:r w:rsidRPr="00EA41A1">
        <w:t>Jakie zmiany można wprowadzić</w:t>
      </w:r>
      <w:r>
        <w:t xml:space="preserve"> </w:t>
      </w:r>
      <w:r w:rsidRPr="00EA41A1">
        <w:t>w</w:t>
      </w:r>
      <w:r>
        <w:t xml:space="preserve"> </w:t>
      </w:r>
      <w:r w:rsidRPr="00EA41A1">
        <w:t>procedurach na tym etapie by podnieść ich</w:t>
      </w:r>
      <w:r>
        <w:t xml:space="preserve"> </w:t>
      </w:r>
      <w:r w:rsidRPr="00EA41A1">
        <w:t>użyteczność</w:t>
      </w:r>
    </w:p>
    <w:p w:rsidR="00EA41A1" w:rsidRPr="00EA41A1" w:rsidRDefault="00EA41A1" w:rsidP="00EA41A1">
      <w:pPr>
        <w:pStyle w:val="Akapitzlist"/>
        <w:numPr>
          <w:ilvl w:val="0"/>
          <w:numId w:val="1"/>
        </w:numPr>
      </w:pPr>
      <w:r>
        <w:t>Podsumowanie warsztatu.</w:t>
      </w:r>
    </w:p>
    <w:p w:rsidR="00FC4BB1" w:rsidRDefault="00B67059">
      <w:r>
        <w:t>Prosimy o potwierdzenie udziału w spotkaniu do dnia 29.01.2018r. telefonicznie 4138641-14 lub na adres email lgdjedrzejow@onet.eu.</w:t>
      </w:r>
    </w:p>
    <w:sectPr w:rsidR="00FC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784"/>
    <w:multiLevelType w:val="hybridMultilevel"/>
    <w:tmpl w:val="53AA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276A"/>
    <w:multiLevelType w:val="hybridMultilevel"/>
    <w:tmpl w:val="7C4A9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356B3"/>
    <w:multiLevelType w:val="hybridMultilevel"/>
    <w:tmpl w:val="D438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543B"/>
    <w:multiLevelType w:val="hybridMultilevel"/>
    <w:tmpl w:val="3B7C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A5218"/>
    <w:multiLevelType w:val="hybridMultilevel"/>
    <w:tmpl w:val="4D5C4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011D1"/>
    <w:multiLevelType w:val="hybridMultilevel"/>
    <w:tmpl w:val="B12EA6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62445B"/>
    <w:multiLevelType w:val="hybridMultilevel"/>
    <w:tmpl w:val="0ECE56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3B12F44"/>
    <w:multiLevelType w:val="hybridMultilevel"/>
    <w:tmpl w:val="E36892C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CE"/>
    <w:rsid w:val="004E3ACE"/>
    <w:rsid w:val="00B67059"/>
    <w:rsid w:val="00EA41A1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dcterms:created xsi:type="dcterms:W3CDTF">2018-01-19T14:03:00Z</dcterms:created>
  <dcterms:modified xsi:type="dcterms:W3CDTF">2018-01-19T14:03:00Z</dcterms:modified>
</cp:coreProperties>
</file>