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6F" w:rsidRPr="00301ADB" w:rsidRDefault="00395F1B" w:rsidP="00FA43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301ADB">
        <w:rPr>
          <w:rFonts w:ascii="Times New Roman" w:hAnsi="Times New Roman" w:cs="Times New Roman"/>
          <w:sz w:val="24"/>
          <w:szCs w:val="24"/>
        </w:rPr>
        <w:t>Jędrzejów,</w:t>
      </w:r>
      <w:r w:rsidR="00301ADB" w:rsidRPr="00301ADB">
        <w:rPr>
          <w:rFonts w:ascii="Times New Roman" w:hAnsi="Times New Roman" w:cs="Times New Roman"/>
          <w:sz w:val="24"/>
          <w:szCs w:val="24"/>
        </w:rPr>
        <w:t xml:space="preserve"> dnia</w:t>
      </w:r>
      <w:r w:rsidRPr="00301ADB">
        <w:rPr>
          <w:rFonts w:ascii="Times New Roman" w:hAnsi="Times New Roman" w:cs="Times New Roman"/>
          <w:sz w:val="24"/>
          <w:szCs w:val="24"/>
        </w:rPr>
        <w:t xml:space="preserve"> </w:t>
      </w:r>
      <w:r w:rsidR="00975D4C">
        <w:rPr>
          <w:rFonts w:ascii="Times New Roman" w:hAnsi="Times New Roman" w:cs="Times New Roman"/>
          <w:sz w:val="24"/>
          <w:szCs w:val="24"/>
        </w:rPr>
        <w:t>16</w:t>
      </w:r>
      <w:r w:rsidR="00852CED">
        <w:rPr>
          <w:rFonts w:ascii="Times New Roman" w:hAnsi="Times New Roman" w:cs="Times New Roman"/>
          <w:sz w:val="24"/>
          <w:szCs w:val="24"/>
        </w:rPr>
        <w:t>.10.2</w:t>
      </w:r>
      <w:r w:rsidRPr="00301ADB">
        <w:rPr>
          <w:rFonts w:ascii="Times New Roman" w:hAnsi="Times New Roman" w:cs="Times New Roman"/>
          <w:sz w:val="24"/>
          <w:szCs w:val="24"/>
        </w:rPr>
        <w:t>017</w:t>
      </w:r>
      <w:r w:rsidR="00FA436F" w:rsidRPr="00301AD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A436F" w:rsidRPr="00301ADB" w:rsidRDefault="00FA436F" w:rsidP="00FA436F">
      <w:pPr>
        <w:spacing w:line="360" w:lineRule="auto"/>
        <w:rPr>
          <w:rStyle w:val="FontStyle29"/>
          <w:b w:val="0"/>
          <w:bCs w:val="0"/>
          <w:sz w:val="24"/>
          <w:szCs w:val="24"/>
        </w:rPr>
      </w:pPr>
    </w:p>
    <w:p w:rsidR="00FA436F" w:rsidRPr="00301ADB" w:rsidRDefault="00FA436F" w:rsidP="00FA436F">
      <w:pPr>
        <w:pStyle w:val="Style4"/>
        <w:widowControl/>
        <w:spacing w:before="10" w:line="360" w:lineRule="auto"/>
        <w:jc w:val="center"/>
        <w:rPr>
          <w:rStyle w:val="FontStyle29"/>
          <w:sz w:val="24"/>
          <w:szCs w:val="24"/>
        </w:rPr>
      </w:pPr>
      <w:r w:rsidRPr="00301ADB">
        <w:rPr>
          <w:rStyle w:val="FontStyle29"/>
          <w:sz w:val="24"/>
          <w:szCs w:val="24"/>
        </w:rPr>
        <w:t>ZAPROSZENIE DO SKŁADANIA OFERT NA REALIZACJĘ ZAMÓWIENIA udzielanego zgodnie z zasadą konkurencyjności</w:t>
      </w:r>
    </w:p>
    <w:p w:rsidR="00434926" w:rsidRDefault="00434926" w:rsidP="00FA4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436F" w:rsidRPr="00005DFA" w:rsidRDefault="00FA436F" w:rsidP="00FA436F">
      <w:pPr>
        <w:pStyle w:val="Style5"/>
        <w:widowControl/>
        <w:spacing w:line="360" w:lineRule="auto"/>
        <w:jc w:val="left"/>
        <w:rPr>
          <w:rFonts w:ascii="Times New Roman" w:hAnsi="Times New Roman"/>
          <w:b/>
        </w:rPr>
      </w:pPr>
      <w:r w:rsidRPr="00301ADB">
        <w:rPr>
          <w:rFonts w:ascii="Times New Roman" w:hAnsi="Times New Roman"/>
        </w:rPr>
        <w:t>Nazwa zamówienia: „</w:t>
      </w:r>
      <w:r w:rsidR="00D92BB1">
        <w:rPr>
          <w:rStyle w:val="FontStyle34"/>
          <w:sz w:val="24"/>
          <w:szCs w:val="24"/>
        </w:rPr>
        <w:t>Zakup i dostawa sprzętu</w:t>
      </w:r>
      <w:r w:rsidR="0018798B">
        <w:rPr>
          <w:rStyle w:val="FontStyle34"/>
          <w:sz w:val="24"/>
          <w:szCs w:val="24"/>
        </w:rPr>
        <w:t xml:space="preserve"> </w:t>
      </w:r>
      <w:r w:rsidR="00BE66B1">
        <w:rPr>
          <w:rStyle w:val="FontStyle34"/>
          <w:sz w:val="24"/>
          <w:szCs w:val="24"/>
        </w:rPr>
        <w:t>i</w:t>
      </w:r>
      <w:r w:rsidR="0018798B">
        <w:rPr>
          <w:rStyle w:val="FontStyle34"/>
          <w:sz w:val="24"/>
          <w:szCs w:val="24"/>
        </w:rPr>
        <w:t xml:space="preserve"> wy</w:t>
      </w:r>
      <w:r w:rsidR="00BE66B1">
        <w:rPr>
          <w:rStyle w:val="FontStyle34"/>
          <w:sz w:val="24"/>
          <w:szCs w:val="24"/>
        </w:rPr>
        <w:t>posażenia</w:t>
      </w:r>
      <w:r w:rsidR="00852CED">
        <w:rPr>
          <w:rStyle w:val="FontStyle34"/>
          <w:sz w:val="24"/>
          <w:szCs w:val="24"/>
        </w:rPr>
        <w:t xml:space="preserve"> pracowni elektrycznej”</w:t>
      </w:r>
      <w:r w:rsidR="006C28B6">
        <w:rPr>
          <w:rStyle w:val="FontStyle34"/>
          <w:sz w:val="24"/>
          <w:szCs w:val="24"/>
        </w:rPr>
        <w:t xml:space="preserve">              </w:t>
      </w:r>
      <w:r w:rsidR="00852CED">
        <w:rPr>
          <w:rStyle w:val="FontStyle34"/>
          <w:sz w:val="24"/>
          <w:szCs w:val="24"/>
        </w:rPr>
        <w:t xml:space="preserve"> </w:t>
      </w:r>
      <w:r w:rsidR="00852CED" w:rsidRPr="0024293D">
        <w:rPr>
          <w:rStyle w:val="FontStyle34"/>
          <w:sz w:val="24"/>
          <w:szCs w:val="24"/>
        </w:rPr>
        <w:t xml:space="preserve">w </w:t>
      </w:r>
      <w:r w:rsidRPr="0024293D">
        <w:rPr>
          <w:rStyle w:val="FontStyle34"/>
          <w:sz w:val="24"/>
          <w:szCs w:val="24"/>
        </w:rPr>
        <w:t>ramach realizacji projektu „</w:t>
      </w:r>
      <w:r w:rsidR="00395F1B" w:rsidRPr="0024293D">
        <w:rPr>
          <w:rStyle w:val="FontStyle34"/>
          <w:sz w:val="24"/>
          <w:szCs w:val="24"/>
        </w:rPr>
        <w:t>Wiedza i doświadczenie naszym atutem</w:t>
      </w:r>
      <w:r w:rsidRPr="0024293D">
        <w:rPr>
          <w:rStyle w:val="FontStyle34"/>
          <w:sz w:val="24"/>
          <w:szCs w:val="24"/>
        </w:rPr>
        <w:t>”</w:t>
      </w:r>
      <w:r w:rsidR="006147D0" w:rsidRPr="0024293D">
        <w:rPr>
          <w:rFonts w:ascii="Times New Roman" w:hAnsi="Times New Roman"/>
        </w:rPr>
        <w:t xml:space="preserve"> </w:t>
      </w:r>
      <w:r w:rsidR="006147D0" w:rsidRPr="0024293D">
        <w:rPr>
          <w:rStyle w:val="FontStyle34"/>
          <w:sz w:val="24"/>
          <w:szCs w:val="24"/>
        </w:rPr>
        <w:t>RPSW.08.05.01.-26-0076/16</w:t>
      </w:r>
      <w:r w:rsidR="00301ADB" w:rsidRPr="0024293D">
        <w:rPr>
          <w:rStyle w:val="FontStyle34"/>
          <w:sz w:val="24"/>
          <w:szCs w:val="24"/>
        </w:rPr>
        <w:t>”</w:t>
      </w:r>
      <w:r w:rsidR="00005DFA" w:rsidRPr="00005DFA">
        <w:rPr>
          <w:b/>
        </w:rPr>
        <w:t xml:space="preserve"> </w:t>
      </w:r>
      <w:r w:rsidR="00005DFA">
        <w:rPr>
          <w:rStyle w:val="FontStyle34"/>
          <w:b w:val="0"/>
          <w:sz w:val="24"/>
          <w:szCs w:val="24"/>
        </w:rPr>
        <w:t>współfinansowanego</w:t>
      </w:r>
      <w:r w:rsidR="00005DFA" w:rsidRPr="00005DFA">
        <w:rPr>
          <w:rStyle w:val="FontStyle34"/>
          <w:b w:val="0"/>
          <w:sz w:val="24"/>
          <w:szCs w:val="24"/>
        </w:rPr>
        <w:t xml:space="preserve"> ze środków Unii Europejskiej w ramach Europejskiego Funduszu Społecznego poprzez Regionalny Program Operacyjny Województwa Świętokrzyskiego na lata 2014-2020 Poddziałanie: 8.5.1 Podniesienie jakości kształcenia zawodowego oraz wsparcie na rzecz tworzenie i rozwoju </w:t>
      </w:r>
      <w:proofErr w:type="spellStart"/>
      <w:r w:rsidR="00005DFA" w:rsidRPr="00005DFA">
        <w:rPr>
          <w:rStyle w:val="FontStyle34"/>
          <w:b w:val="0"/>
          <w:sz w:val="24"/>
          <w:szCs w:val="24"/>
        </w:rPr>
        <w:t>CKZiU</w:t>
      </w:r>
      <w:proofErr w:type="spellEnd"/>
      <w:r w:rsidR="00005DFA" w:rsidRPr="00005DFA">
        <w:rPr>
          <w:rStyle w:val="FontStyle34"/>
          <w:b w:val="0"/>
          <w:sz w:val="24"/>
          <w:szCs w:val="24"/>
        </w:rPr>
        <w:t>.</w:t>
      </w:r>
    </w:p>
    <w:p w:rsidR="00FA436F" w:rsidRPr="00301ADB" w:rsidRDefault="00FA436F" w:rsidP="00FA436F">
      <w:pPr>
        <w:pStyle w:val="Style5"/>
        <w:widowControl/>
        <w:spacing w:line="360" w:lineRule="auto"/>
        <w:jc w:val="left"/>
        <w:rPr>
          <w:rFonts w:ascii="Times New Roman" w:hAnsi="Times New Roman"/>
        </w:rPr>
      </w:pPr>
    </w:p>
    <w:p w:rsidR="00FA436F" w:rsidRPr="00301ADB" w:rsidRDefault="00276D8A" w:rsidP="00FA436F">
      <w:pPr>
        <w:pStyle w:val="Style5"/>
        <w:widowControl/>
        <w:spacing w:before="24" w:line="360" w:lineRule="auto"/>
        <w:jc w:val="lef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I. NAZWA I ADRES ZAMAWIAJĄCEGO</w:t>
      </w:r>
    </w:p>
    <w:p w:rsidR="00FA436F" w:rsidRPr="00301ADB" w:rsidRDefault="00FA436F" w:rsidP="00301A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 xml:space="preserve">Stowarzyszenie Lokalna Grupa Działania </w:t>
      </w:r>
    </w:p>
    <w:p w:rsidR="00FA436F" w:rsidRPr="00301ADB" w:rsidRDefault="00FA436F" w:rsidP="00301A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„Ziemia Jędrzejowska – GRYF”</w:t>
      </w:r>
    </w:p>
    <w:p w:rsidR="00FA436F" w:rsidRPr="00301ADB" w:rsidRDefault="00FA436F" w:rsidP="00301A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ul. Armii Krajowej 9</w:t>
      </w:r>
    </w:p>
    <w:p w:rsidR="00FA436F" w:rsidRPr="00301ADB" w:rsidRDefault="00FA436F" w:rsidP="00301A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28-300 Jędrzejów</w:t>
      </w:r>
    </w:p>
    <w:p w:rsidR="00FA436F" w:rsidRPr="00301ADB" w:rsidRDefault="00FA436F" w:rsidP="00FA436F">
      <w:pPr>
        <w:pStyle w:val="Style7"/>
        <w:widowControl/>
        <w:spacing w:before="5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e-mail: </w:t>
      </w:r>
      <w:hyperlink r:id="rId8" w:tooltip="lgdjedrzejow@onet.eu" w:history="1">
        <w:r w:rsidRPr="00301ADB">
          <w:rPr>
            <w:rStyle w:val="Hipercze"/>
            <w:rFonts w:ascii="Times New Roman" w:eastAsia="SimSun" w:hAnsi="Times New Roman"/>
            <w:kern w:val="3"/>
            <w:lang w:eastAsia="en-US"/>
          </w:rPr>
          <w:t>lgdjedrzejow@onet.eu</w:t>
        </w:r>
      </w:hyperlink>
    </w:p>
    <w:p w:rsidR="00FA436F" w:rsidRPr="00301ADB" w:rsidRDefault="00FA436F" w:rsidP="00FA436F">
      <w:pPr>
        <w:pStyle w:val="Style7"/>
        <w:widowControl/>
        <w:spacing w:before="5" w:line="360" w:lineRule="auto"/>
        <w:jc w:val="left"/>
        <w:rPr>
          <w:rFonts w:ascii="Times New Roman" w:hAnsi="Times New Roman"/>
        </w:rPr>
      </w:pPr>
      <w:r w:rsidRPr="00301ADB">
        <w:rPr>
          <w:rStyle w:val="FontStyle35"/>
          <w:rFonts w:eastAsia="Calibri"/>
          <w:sz w:val="24"/>
          <w:szCs w:val="24"/>
        </w:rPr>
        <w:t>Strona internetowa: www.lgdjedrzejow.pl</w:t>
      </w:r>
    </w:p>
    <w:p w:rsidR="00FA436F" w:rsidRPr="00301ADB" w:rsidRDefault="00FA436F" w:rsidP="00FA4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  <w:highlight w:val="white"/>
        </w:rPr>
        <w:t xml:space="preserve">Godziny pracy: poniedziałek - piątek od 7:30 do </w:t>
      </w:r>
      <w:r w:rsidRPr="00301ADB">
        <w:rPr>
          <w:rFonts w:ascii="Times New Roman" w:hAnsi="Times New Roman" w:cs="Times New Roman"/>
          <w:sz w:val="24"/>
          <w:szCs w:val="24"/>
        </w:rPr>
        <w:t>15:30</w:t>
      </w:r>
    </w:p>
    <w:p w:rsidR="00FA436F" w:rsidRPr="00301ADB" w:rsidRDefault="00FA436F" w:rsidP="00FA436F">
      <w:pPr>
        <w:pStyle w:val="Style8"/>
        <w:widowControl/>
        <w:spacing w:line="360" w:lineRule="auto"/>
        <w:jc w:val="left"/>
        <w:rPr>
          <w:rFonts w:ascii="Times New Roman" w:hAnsi="Times New Roman"/>
        </w:rPr>
      </w:pPr>
    </w:p>
    <w:p w:rsidR="00FA436F" w:rsidRPr="00301ADB" w:rsidRDefault="00FA436F" w:rsidP="00FA436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ADB">
        <w:rPr>
          <w:rFonts w:ascii="Times New Roman" w:hAnsi="Times New Roman" w:cs="Times New Roman"/>
          <w:b/>
          <w:bCs/>
          <w:sz w:val="24"/>
          <w:szCs w:val="24"/>
        </w:rPr>
        <w:t>II. TRYB UDZIELENIA ZAMÓWIENIA</w:t>
      </w:r>
    </w:p>
    <w:p w:rsidR="00FA436F" w:rsidRPr="00301ADB" w:rsidRDefault="00FA436F" w:rsidP="00D92BB1">
      <w:pPr>
        <w:pStyle w:val="Akapitzlist"/>
        <w:widowControl/>
        <w:numPr>
          <w:ilvl w:val="0"/>
          <w:numId w:val="2"/>
        </w:numPr>
        <w:suppressAutoHyphens w:val="0"/>
        <w:spacing w:after="20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b/>
          <w:sz w:val="24"/>
          <w:szCs w:val="24"/>
        </w:rPr>
        <w:t>Postępowanie prowadzone jest zgodnie z zasadą konkurencyjności</w:t>
      </w:r>
      <w:r w:rsidRPr="00301ADB">
        <w:rPr>
          <w:rFonts w:ascii="Times New Roman" w:hAnsi="Times New Roman" w:cs="Times New Roman"/>
          <w:sz w:val="24"/>
          <w:szCs w:val="24"/>
        </w:rPr>
        <w:t xml:space="preserve"> określoną w podrozdziale 6.5. Wytycznych w zakresie kwalifikowalności wydatków w ramach Europejskiego Funduszu Rozwoju Regionalnego, Europejskiego Funduszu Społecznego oraz Funduszu Spójności na lata 2014-2020.</w:t>
      </w:r>
    </w:p>
    <w:p w:rsidR="00FA436F" w:rsidRPr="00301ADB" w:rsidRDefault="00FA436F" w:rsidP="00D92BB1">
      <w:pPr>
        <w:pStyle w:val="Akapitzlist"/>
        <w:widowControl/>
        <w:numPr>
          <w:ilvl w:val="0"/>
          <w:numId w:val="2"/>
        </w:numPr>
        <w:suppressAutoHyphens w:val="0"/>
        <w:spacing w:after="20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Ze względu na status Zamawiającego, rodzaj i wartość zamówienia, do niniejszego postępowania nie stosuje się przepisów ustawy z dnia 29 stycznia 2004 roku Prawo zamówień publicznych </w:t>
      </w:r>
      <w:r w:rsidR="00E42EEA">
        <w:rPr>
          <w:rFonts w:ascii="Times New Roman" w:hAnsi="Times New Roman" w:cs="Times New Roman"/>
          <w:sz w:val="24"/>
          <w:szCs w:val="24"/>
        </w:rPr>
        <w:t>(tj. Dz. U. 2017, poz. 1579</w:t>
      </w:r>
      <w:r w:rsidRPr="00301AD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A436F" w:rsidRDefault="00FA436F" w:rsidP="00D92BB1">
      <w:pPr>
        <w:pStyle w:val="Akapitzlist"/>
        <w:widowControl/>
        <w:numPr>
          <w:ilvl w:val="0"/>
          <w:numId w:val="2"/>
        </w:numPr>
        <w:suppressAutoHyphens w:val="0"/>
        <w:spacing w:after="20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W zakresie nieuregulowanym w niniejszym Zaproszeniu ofertowym, zastosowanie mają przepisy ustawy Kodeks cywilny.</w:t>
      </w:r>
    </w:p>
    <w:p w:rsidR="007A5556" w:rsidRPr="00301ADB" w:rsidRDefault="007A5556" w:rsidP="00D92BB1">
      <w:pPr>
        <w:pStyle w:val="Akapitzlist"/>
        <w:widowControl/>
        <w:numPr>
          <w:ilvl w:val="0"/>
          <w:numId w:val="2"/>
        </w:numPr>
        <w:suppressAutoHyphens w:val="0"/>
        <w:spacing w:after="20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zmiany treści niniejszego zapytania ofertowego  oraz unieważnienia postępowania ofertowego. </w:t>
      </w:r>
    </w:p>
    <w:p w:rsidR="00FA436F" w:rsidRPr="00301ADB" w:rsidRDefault="00FA436F" w:rsidP="00FA436F">
      <w:pPr>
        <w:pStyle w:val="Style8"/>
        <w:widowControl/>
        <w:tabs>
          <w:tab w:val="left" w:pos="403"/>
        </w:tabs>
        <w:spacing w:before="173"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III.</w:t>
      </w:r>
      <w:r w:rsidRPr="00301ADB">
        <w:rPr>
          <w:rStyle w:val="FontStyle34"/>
          <w:sz w:val="24"/>
          <w:szCs w:val="24"/>
        </w:rPr>
        <w:tab/>
        <w:t>OPIS PRZEDMIOTU ZAMÓWIENIA</w:t>
      </w:r>
    </w:p>
    <w:p w:rsidR="00FA436F" w:rsidRDefault="00FA436F" w:rsidP="00D92BB1">
      <w:pPr>
        <w:pStyle w:val="Style8"/>
        <w:numPr>
          <w:ilvl w:val="0"/>
          <w:numId w:val="3"/>
        </w:numPr>
        <w:tabs>
          <w:tab w:val="left" w:pos="403"/>
        </w:tabs>
        <w:spacing w:before="173" w:line="360" w:lineRule="auto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Przedmiotem zamówienia </w:t>
      </w:r>
      <w:r w:rsidR="00D92BB1">
        <w:rPr>
          <w:rStyle w:val="FontStyle35"/>
          <w:rFonts w:eastAsia="Calibri"/>
          <w:sz w:val="24"/>
          <w:szCs w:val="24"/>
        </w:rPr>
        <w:t>jest zakup i dostawa sprzętu</w:t>
      </w:r>
      <w:r w:rsidR="00BE66B1">
        <w:rPr>
          <w:rStyle w:val="FontStyle35"/>
          <w:rFonts w:eastAsia="Calibri"/>
          <w:sz w:val="24"/>
          <w:szCs w:val="24"/>
        </w:rPr>
        <w:t xml:space="preserve"> i wyposażenia</w:t>
      </w:r>
      <w:r w:rsidR="00D92BB1">
        <w:rPr>
          <w:rStyle w:val="FontStyle35"/>
          <w:rFonts w:eastAsia="Calibri"/>
          <w:sz w:val="24"/>
          <w:szCs w:val="24"/>
        </w:rPr>
        <w:t xml:space="preserve"> </w:t>
      </w:r>
      <w:r w:rsidR="00BE66B1">
        <w:rPr>
          <w:rStyle w:val="FontStyle35"/>
          <w:rFonts w:eastAsia="Calibri"/>
          <w:sz w:val="24"/>
          <w:szCs w:val="24"/>
        </w:rPr>
        <w:t xml:space="preserve">do </w:t>
      </w:r>
      <w:r w:rsidR="00005DFA">
        <w:rPr>
          <w:rStyle w:val="FontStyle35"/>
          <w:rFonts w:eastAsia="Calibri"/>
          <w:sz w:val="24"/>
          <w:szCs w:val="24"/>
        </w:rPr>
        <w:t>pracowni elektrycznej w Zespole</w:t>
      </w:r>
      <w:r w:rsidRPr="00301ADB">
        <w:rPr>
          <w:rStyle w:val="FontStyle35"/>
          <w:rFonts w:eastAsia="Calibri"/>
          <w:sz w:val="24"/>
          <w:szCs w:val="24"/>
        </w:rPr>
        <w:t xml:space="preserve"> Szkół Ponadgimnazjalnych Nr 2 im. gen. Stefana Roweckiego "Grota", ul. Okrzei 63, 28-300 Jędrzejów, woj. świętokrzyskie</w:t>
      </w:r>
      <w:r w:rsidR="00005DFA">
        <w:rPr>
          <w:rStyle w:val="FontStyle35"/>
          <w:rFonts w:eastAsia="Calibri"/>
          <w:sz w:val="24"/>
          <w:szCs w:val="24"/>
        </w:rPr>
        <w:t>.</w:t>
      </w:r>
    </w:p>
    <w:p w:rsidR="00D92BB1" w:rsidRPr="00301ADB" w:rsidRDefault="00D92BB1" w:rsidP="00D92BB1">
      <w:pPr>
        <w:pStyle w:val="Style8"/>
        <w:tabs>
          <w:tab w:val="left" w:pos="403"/>
        </w:tabs>
        <w:spacing w:before="173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W ram</w:t>
      </w:r>
      <w:r w:rsidR="007352FC">
        <w:rPr>
          <w:rStyle w:val="FontStyle35"/>
          <w:rFonts w:eastAsia="Calibri"/>
          <w:sz w:val="24"/>
          <w:szCs w:val="24"/>
        </w:rPr>
        <w:t>ach zadania należy dostarczyć Zamawiającemu</w:t>
      </w:r>
      <w:r w:rsidR="00BE66B1">
        <w:rPr>
          <w:rStyle w:val="FontStyle35"/>
          <w:rFonts w:eastAsia="Calibri"/>
          <w:sz w:val="24"/>
          <w:szCs w:val="24"/>
        </w:rPr>
        <w:t xml:space="preserve"> niżej opisany sprzęt elektryczny i wyposażenie:</w:t>
      </w:r>
      <w:r>
        <w:rPr>
          <w:rStyle w:val="FontStyle35"/>
          <w:rFonts w:eastAsia="Calibri"/>
          <w:sz w:val="24"/>
          <w:szCs w:val="24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17"/>
        <w:gridCol w:w="1994"/>
        <w:gridCol w:w="6456"/>
      </w:tblGrid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C40D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C3272"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arametry techniczne </w:t>
            </w:r>
            <w:r w:rsidR="00D92BB1"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BC32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Płyta wiórowa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Wymiary: 120</w:t>
            </w:r>
            <w:r w:rsidR="00A97B67"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 x 60</w:t>
            </w:r>
            <w:r w:rsidR="00A97B67"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 grubość: 18 mm</w:t>
            </w: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BC327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 w:rsidP="00326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Szyna TH 35</w:t>
            </w:r>
            <w:r w:rsidR="00326C20"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Stalowa szyna montażowa, przeznaczona do rozmieszczenia bezpieczników, przekaźników i innych składników sieci elektrotechnicznej. Perforowana powierzchnia z otworami ułatwiającymi szybki montaż przy użyciu wkrętów. </w:t>
            </w: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2C4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Korytko grzebieniowe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1"/>
              <w:gridCol w:w="562"/>
            </w:tblGrid>
            <w:tr w:rsidR="00090175" w:rsidRPr="00090175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2BB1" w:rsidRPr="00C5503E" w:rsidRDefault="00D92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55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Wysokość kanału: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2BB1" w:rsidRPr="00090175" w:rsidRDefault="00D92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0901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 mm</w:t>
                  </w:r>
                </w:p>
              </w:tc>
            </w:tr>
            <w:tr w:rsidR="00090175" w:rsidRPr="00090175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2BB1" w:rsidRPr="00C5503E" w:rsidRDefault="00D92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55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Szerokość kanału: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2BB1" w:rsidRPr="00090175" w:rsidRDefault="00D92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0901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 mm</w:t>
                  </w:r>
                </w:p>
              </w:tc>
            </w:tr>
            <w:tr w:rsidR="00D92BB1" w:rsidRPr="00C5503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2BB1" w:rsidRPr="00C5503E" w:rsidRDefault="00D92BB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2BB1" w:rsidRPr="00C5503E" w:rsidRDefault="00D92BB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92BB1" w:rsidRPr="00C5503E" w:rsidRDefault="00D92B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2C4908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Stycznik 24V DC  </w:t>
            </w:r>
          </w:p>
          <w:p w:rsidR="00D92BB1" w:rsidRPr="00C5503E" w:rsidRDefault="00D92BB1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</w:p>
          <w:p w:rsidR="00D92BB1" w:rsidRPr="00C5503E" w:rsidRDefault="00D92BB1">
            <w:pPr>
              <w:shd w:val="clear" w:color="auto" w:fill="FFFFFF"/>
              <w:spacing w:line="240" w:lineRule="auto"/>
              <w:outlineLvl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Stycznik dostosowany do montażu na szynie Th 35 mm o parametrach: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biegunów: 3 (styki główne zwierne) 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liczba styków pomocniczych zwiernych: 1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sterowania: 24 V DC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znamionowa moc pracy przy AC-3, 400 V [kW]: 4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znamionowy prąd pracy </w:t>
            </w:r>
            <w:proofErr w:type="spellStart"/>
            <w:r w:rsidRPr="004D5D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proofErr w:type="spellEnd"/>
            <w:r w:rsidRPr="004D5D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AC-3, 400 V [A]: 8,8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zaciski śrubowe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przekrój przewodów przyłączeniowych: 2x2,5mm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 xml:space="preserve">2 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(drut) 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Stycznik powinien zapewniać możliwość montażu dodatkowych styków pomocniczych w postaci modułu na ścianie pr</w:t>
            </w:r>
            <w:r w:rsidR="002C4908"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zedniej opisanych w pozycji </w:t>
            </w:r>
            <w:r w:rsidR="002C4908" w:rsidRPr="00C55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326C20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Styki dod</w:t>
            </w:r>
            <w:r w:rsidR="00326C20"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atkowe do stycznika pozycja </w:t>
            </w:r>
            <w:r w:rsidR="00326C20" w:rsidRPr="00C5503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21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ze stykami dołączany do przedniej ściany st</w:t>
            </w:r>
            <w:r w:rsidR="00326C20"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ycznika opisanego w pozycji </w:t>
            </w:r>
            <w:r w:rsidR="00326C20" w:rsidRPr="00C55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parametrach: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2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liczba styków rozwiernych:2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2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liczba styków zwiernych: 2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2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zaciski śrubowe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2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przekrój przewodów przyłączeniowych: 2x2,5mm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(drut) 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hd w:val="clear" w:color="auto" w:fill="FFFFFF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950ED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Stycznik 230V AC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Stycznik dostosowany do montażu na szynie Th 35 mm o parametrach: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biegunów: 3 (styki główne zwierne) 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liczba styków pomocniczych zwiernych: 1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napięcia sterowania: 230 V AC 50HZ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znamionowy prąd pracy </w:t>
            </w:r>
            <w:proofErr w:type="spellStart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proofErr w:type="spellEnd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 AC-3, 400 V [A]: 8,8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Zaciski śrubowe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przekrój przewodów przyłączeniowych: 2x2,5mm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(drut) </w:t>
            </w:r>
          </w:p>
          <w:p w:rsidR="00D92BB1" w:rsidRPr="00C5503E" w:rsidRDefault="00D92B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Stycznik powinien zapewniać możliwość montażu dodatkowych styków pomocniczych w postaci modułu na ścianie pr</w:t>
            </w:r>
            <w:r w:rsidR="00090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zedniej opisanych w pozycji 7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8869C4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Styki dod</w:t>
            </w:r>
            <w:r w:rsidR="008869C4" w:rsidRPr="00C5503E">
              <w:rPr>
                <w:rFonts w:ascii="Times New Roman" w:hAnsi="Times New Roman" w:cs="Times New Roman"/>
                <w:sz w:val="20"/>
                <w:szCs w:val="20"/>
              </w:rPr>
              <w:t>atkowe do stycznika pozycja 6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21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ze stykami dołączany do przedniej ściany st</w:t>
            </w:r>
            <w:r w:rsidR="008869C4"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ycznika opisanego w pozycji 6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min.liczba</w:t>
            </w:r>
            <w:proofErr w:type="spellEnd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styków rozwiernych:2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liczba styków zwiernych: 2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zaciski śrubowe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przekrój przewodów przyłączeniowych: 2x2,5mm2 (drut) 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hd w:val="clear" w:color="auto" w:fill="FFFFFF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F91BA3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Przycisk z samoczynnym powrotem - NO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Przycisk do obwodów sterowania w automatyce w postaci 1 modułu, przystosowany do montażu na szynie TH35 o danych: U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=230V AC, min. I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=10A; liczba styków: 1 normalnie otwarty; </w:t>
            </w: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śrubowe: 2,5mm²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F91B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Przycisk z samoczynnym powrotem - NC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Przycisk do obwodów sterowania w automatyce w postaci 1 modułu, przystosowany do montażu na szynie TH35 o danych:  U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=230V AC; min. I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=10A; liczba styków: 1</w:t>
            </w:r>
            <w:r w:rsidR="00F91BA3"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normalnie zamknięty</w:t>
            </w:r>
          </w:p>
          <w:p w:rsidR="00D92BB1" w:rsidRPr="00C5503E" w:rsidRDefault="00D92B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śrubowe: 2,5mm²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C7F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Przycisk bez samoczynnego powrotu - NO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Przycisk do obwodów sterowania w automatyce w postaci 1 modułu, przystosowany do montażu na szynie TH35 o danych:  U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=230V; min.I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=10A; liczba styków: 1</w:t>
            </w:r>
            <w:r w:rsidR="001C7F21"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normalnie otwarty; p</w:t>
            </w: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rzyłącze zaciski śrubowe: 2,5mm²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C7F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Przycisk bez samoczynnego powrotu - NC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Przycisk do obwodów sterowania w automatyce w postaci 1 modułu, przystosowany do montażu na szynie TH35 o danych: U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=230V; min. I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=10A; liczba styków: 1 normalnie zamknięty; p</w:t>
            </w: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rzyłącze zaciski śrubowe: 2,5mm²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C7F21" w:rsidP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19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Przekaźnik pomocniczy elektromagnetyczny 24V AC/DC 2p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Przekaźnik elektromagnetyczny  przystosowany do montażu na szynie TH35 mm w obudowie  jednomodułowej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Dane: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24V AC/DC (24V DC i 24V AC)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liczba styków: 2 styki </w:t>
            </w:r>
            <w:proofErr w:type="spellStart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przełączne</w:t>
            </w:r>
            <w:proofErr w:type="spellEnd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(2x8A) 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użytkowania AC-7a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ochrony IP20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zasilania LED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 2,5mm²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1C7F21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Przekaźnik pomocniczy elektromagnetyczny 24V AC/DC 4p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Przekaźnik elektromagnetyczny  przystosowany do montażu na szynie TH35 mm w obudowie  jednomodułowej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Dane: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24V AC/DC (24V DC i 24V AC)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liczba styków: 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2 styki </w:t>
            </w:r>
            <w:proofErr w:type="spellStart"/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przełączne</w:t>
            </w:r>
            <w:proofErr w:type="spellEnd"/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(2×8A) + 2 styki zwierne (2×&lt;8A)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użytkowania AC-7a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ochrony IP20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zasilania LED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 2,5mm²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hd w:val="clear" w:color="auto" w:fill="FFFFFF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23DC9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Przekaźnik pomocniczy elektromagnetyczny 230V AC 2p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Przekaźnik elektromagnetyczny  przystosowany do montażu na szynie TH35 mm w obudowie  jednomodułowej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Dane: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230V AC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liczba styków: 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2 styki </w:t>
            </w:r>
            <w:proofErr w:type="spellStart"/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przełączne</w:t>
            </w:r>
            <w:proofErr w:type="spellEnd"/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(2×8A)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użytkowania AC-7a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ochrony IP20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zasilania LED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pobór prądu 25mA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 2,5mm²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hd w:val="clear" w:color="auto" w:fill="FFFFFF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3DC9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Przekaźnik pomocniczy elektromagnetyczny 230V AC 4p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Przekaźnik elektromagnetyczny  przystosowany do montażu na szynie TH35 mm w obudowie  jednomodułowej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Dane: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230V AC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liczba styków: 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2 styki </w:t>
            </w:r>
            <w:proofErr w:type="spellStart"/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przełączne</w:t>
            </w:r>
            <w:proofErr w:type="spellEnd"/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(2×8A) + 2 styki zwierne (2×&lt;8A)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użytkowania AC-7a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ochrony IP20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zasilania LED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 2,5mm²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23DC9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Przekaźnik czasowy uniwersalny wielofunkcyjny 24VDC/230V AC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Przekaźnik elektromagnetyczny  przystosowany do montażu na szynie TH35 mm w obudowie  jednomodułowej . Przystosowany do sterowania w układach automatyki. Powinien realizować opóźnione załączenie i opóźnione wyłączenie oraz opóźnione załączenie cykliczne oraz opóźnione wyłączenie cykliczne.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Dane: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ind w:left="317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Zasilanie 24VDC/230VAC </w:t>
            </w: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(24V DC i 230V AC)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ind w:left="317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min. ilość styków: 2 styki </w:t>
            </w:r>
            <w:proofErr w:type="spellStart"/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przełączne</w:t>
            </w:r>
            <w:proofErr w:type="spellEnd"/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(2x8A)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ind w:left="317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Czas pracy: min 0.1s ÷24h z podziałem na zakresy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ind w:left="317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Sygnalizacja zasilania diodą LED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ind w:left="317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Sygnalizacja stanu styków diodą LED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4"/>
              </w:numPr>
              <w:shd w:val="clear" w:color="auto" w:fill="FFFFFF"/>
              <w:suppressAutoHyphens w:val="0"/>
              <w:autoSpaceDN/>
              <w:spacing w:line="240" w:lineRule="auto"/>
              <w:ind w:left="317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 2,5mm²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 w:rsidP="00023D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23DC9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Lampki 24V DC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Lampka sygnalizacyjna przystosowana do montażu na szynie TH35 mm w obudowie  jednomodułowej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Napięcie U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=24VDC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023DC9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Lampki 230V AC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Lampka sygnalizacyjna przystosowana do montażu na szynie TH35 mm w obudowie  jednomodułowej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Napięcie U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=230VAC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23DC9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Miernik cyfrowy (multimetr)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pStyle w:val="styl207"/>
              <w:shd w:val="clear" w:color="auto" w:fill="FFFFFF"/>
              <w:spacing w:before="0" w:beforeAutospacing="0" w:after="0" w:afterAutospacing="0"/>
              <w:rPr>
                <w:rStyle w:val="Uwydatnienie"/>
                <w:i w:val="0"/>
                <w:lang w:eastAsia="en-US"/>
              </w:rPr>
            </w:pPr>
            <w:r w:rsidRPr="00C5503E">
              <w:rPr>
                <w:rStyle w:val="Uwydatnienie"/>
                <w:i w:val="0"/>
                <w:sz w:val="20"/>
                <w:szCs w:val="20"/>
                <w:lang w:eastAsia="en-US"/>
              </w:rPr>
              <w:t>Miernik cyfrowy z ręcznym wyborem zakresów o parametrach nie gorszych niż: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317"/>
              </w:tabs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DC: 200mV÷1000V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317"/>
              </w:tabs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AC 2V÷750V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317"/>
              </w:tabs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 DC: 2mA÷20A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317"/>
              </w:tabs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 AC: 20mA÷20A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317"/>
              </w:tabs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Rezystancja: 200Ω÷200MΩ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317"/>
              </w:tabs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Pojemność: 20nF÷100µF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317"/>
              </w:tabs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Temperatura (C):0-1000C 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317"/>
              </w:tabs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Częstotliwość: 2kHz/20kHz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Dodatkowe funkcje: 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Ciągłość obwodu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Zapamiętywanie pomiaru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podświetlenie wyświetlacza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niskiego poziomu baterii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wyposażenie standardowe: przewody pomiarowe, termopara, instrukcja obsługi, gwarancja: min. 12 miesięcy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B215C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Miernik analogowy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5A" w:rsidRPr="0008335A" w:rsidRDefault="0008335A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>Miernik analogowy z ręcznym wyborem zakresów o parametrach nie gorszych niż:</w:t>
            </w:r>
          </w:p>
          <w:p w:rsidR="0008335A" w:rsidRPr="0008335A" w:rsidRDefault="0008335A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ab/>
              <w:t>Zakres napięciowy DC: 100mV÷1000 V (kilka zakresów)</w:t>
            </w:r>
          </w:p>
          <w:p w:rsidR="0008335A" w:rsidRPr="0008335A" w:rsidRDefault="0008335A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ab/>
              <w:t>Zakres napięciowy AC:10V÷1000 V; (kilka zakresów)</w:t>
            </w:r>
          </w:p>
          <w:p w:rsidR="0008335A" w:rsidRPr="0008335A" w:rsidRDefault="0008335A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ab/>
              <w:t>Zakres prądowy DC: 50uA÷10 A; (kilka zakresów)</w:t>
            </w:r>
          </w:p>
          <w:p w:rsidR="0008335A" w:rsidRPr="0008335A" w:rsidRDefault="0008335A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ab/>
              <w:t>Zakres prądowy AC: 5mA÷10 A; (kilka zakresów)</w:t>
            </w:r>
          </w:p>
          <w:p w:rsidR="0008335A" w:rsidRPr="0008335A" w:rsidRDefault="0008335A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Pomiar rezystancji: Ω x1/ x10/ x100/ ×1k/ x10k/ x100k; </w:t>
            </w:r>
          </w:p>
          <w:p w:rsidR="0008335A" w:rsidRPr="0008335A" w:rsidRDefault="0008335A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Pomiar pojemności: C x10k/C, x1k/C, x100/C, x10/C, x1/C, x0,1; </w:t>
            </w:r>
          </w:p>
          <w:p w:rsidR="0008335A" w:rsidRPr="0008335A" w:rsidRDefault="0008335A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Test podczerwieni: LI , LV; </w:t>
            </w:r>
          </w:p>
          <w:p w:rsidR="0008335A" w:rsidRPr="0008335A" w:rsidRDefault="0008335A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ab/>
              <w:t>Sygnalizacja akustyczna: tak;</w:t>
            </w:r>
          </w:p>
          <w:p w:rsidR="0008335A" w:rsidRPr="0008335A" w:rsidRDefault="0008335A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ab/>
              <w:t>Instrukcja obsługi</w:t>
            </w:r>
          </w:p>
          <w:p w:rsidR="0008335A" w:rsidRPr="0008335A" w:rsidRDefault="009E7B23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8335A" w:rsidRPr="0008335A">
              <w:rPr>
                <w:rFonts w:ascii="Times New Roman" w:hAnsi="Times New Roman" w:cs="Times New Roman"/>
                <w:sz w:val="20"/>
                <w:szCs w:val="20"/>
              </w:rPr>
              <w:t xml:space="preserve"> gwarancja: min. 12 miesięcy</w:t>
            </w:r>
          </w:p>
          <w:p w:rsidR="00D92BB1" w:rsidRPr="00C5503E" w:rsidRDefault="0008335A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B215C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Przewód LGY 1,5mm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kolor czerwony</w:t>
            </w: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B215C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Przewód LGY 1,5mm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kolor niebieski</w:t>
            </w: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B215C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Automatyczny ściągacz czołowy do zdejmowania izolacji wykonanych z tworzywa z przewodów okrągłych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Cechy: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8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rozmiar 205-210 mm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8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urządzenie samoczynnie dostosowuje się do średnicy przewodu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8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 zdjęciu izolacji automatycznie powraca do pozycji wyjściowej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8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 dodatkową precyzyjną regulacją w dolnym zakresie pracy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8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 ogranicznikiem długości zdejmowanej izolacji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8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możliwość zaciskania złączek izolowanych oraz nieizolowanych 0,5-6,0 mm²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8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zawiera obcinak do przewodów miedzianych wielożyłowych do 6 mm²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8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rękojeść z tworzywa sztucznego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pStyle w:val="Akapitzlist"/>
              <w:spacing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99642A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Szczypce boczne tnące 160 mm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C777B1" w:rsidP="00D92BB1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</w:t>
            </w:r>
            <w:r w:rsidR="00D92BB1"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ączka z izolacją ochronną, rozmiar 160 mm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E059E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Zaciskarka</w:t>
            </w:r>
            <w:proofErr w:type="spellEnd"/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do tulejek na końcach przewodów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Zastosowanie narzędzia do obróbki końcówek: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9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konektory izolowane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9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końcówki izolowane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Właściwości narzędzia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0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ergonomiczne nakładki na rękojeściach z tworzywa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0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mechanizm zapadkowy spełnia również funkcję blokady ramion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0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narzędzie czernione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0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poprawność zaciskania zapewnia specjalny mechanizm zapadkowy, pozwalający na otwarcie narzędzia po wykonaniu pełnego cyklu zaciskania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ind w:left="4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2BB1" w:rsidRPr="00C5503E" w:rsidRDefault="00D92BB1" w:rsidP="00D92BB1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1219D7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E059E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EE05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92BB1" w:rsidRPr="00C5503E">
              <w:rPr>
                <w:rFonts w:ascii="Times New Roman" w:hAnsi="Times New Roman" w:cs="Times New Roman"/>
                <w:sz w:val="20"/>
                <w:szCs w:val="20"/>
              </w:rPr>
              <w:t>ulejki na przewód 1,5mm</w:t>
            </w:r>
            <w:r w:rsidR="00D92BB1" w:rsidRPr="00C550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D92BB1"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2BB1" w:rsidRPr="00C5503E" w:rsidRDefault="00D92BB1">
            <w:pPr>
              <w:pStyle w:val="Akapitzlist"/>
              <w:spacing w:line="240" w:lineRule="auto"/>
              <w:ind w:left="14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Kolor np. żółty - 25x100 sztuk </w:t>
            </w:r>
          </w:p>
          <w:p w:rsidR="00D92BB1" w:rsidRPr="00C5503E" w:rsidRDefault="00EE0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(kolory tulejek w pozycji 27 i 28</w:t>
            </w:r>
            <w:r w:rsidR="00D92BB1"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powinny być różne)</w:t>
            </w: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E059E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EE05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92BB1" w:rsidRPr="00C5503E">
              <w:rPr>
                <w:rFonts w:ascii="Times New Roman" w:hAnsi="Times New Roman" w:cs="Times New Roman"/>
                <w:sz w:val="20"/>
                <w:szCs w:val="20"/>
              </w:rPr>
              <w:t>ulejki na przewód 1,5mm</w:t>
            </w:r>
            <w:r w:rsidR="00D92BB1" w:rsidRPr="00C550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D92BB1"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Kolor np. czerwony – 25x100 sztuk</w:t>
            </w:r>
          </w:p>
          <w:p w:rsidR="00D92BB1" w:rsidRPr="00C5503E" w:rsidRDefault="00EE05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(kolory tulejek w pozycji 27 i 28</w:t>
            </w:r>
            <w:r w:rsidR="00D92BB1"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powinny być różne)</w:t>
            </w: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25FD1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5F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92BB1" w:rsidRPr="00C5503E">
              <w:rPr>
                <w:rFonts w:ascii="Times New Roman" w:hAnsi="Times New Roman" w:cs="Times New Roman"/>
                <w:sz w:val="20"/>
                <w:szCs w:val="20"/>
              </w:rPr>
              <w:t>tyk bananowy 4 mm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Kolor czerwony – 200 sztuk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Wtyk w obudowie tworzywa sztucznego z przyłączem śrubowym zapewniającym pewne połączenie z przewodem o przekroju 0,75; 1; 1,5; 2,5mm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, n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apięcie znamionowe 50-60V DC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2540C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F254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92BB1" w:rsidRPr="00C5503E">
              <w:rPr>
                <w:rFonts w:ascii="Times New Roman" w:hAnsi="Times New Roman" w:cs="Times New Roman"/>
                <w:sz w:val="20"/>
                <w:szCs w:val="20"/>
              </w:rPr>
              <w:t>tyk bananowy 4 mm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Kolor czarny – 200 sztuk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Wtyk w obudowie tworzywa sztucznego z przyłączem śrubowym zapewniającym pewne połączenie z przewodem o przekroju 0,75; 1; 1,5; 2,5mm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Napięcie znamionowe 50-60V DC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2540C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Zestaw śrubokrętów do prac elektrycznych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izolowane wkrętaki elektromonterskie atestowane do 1000 V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 zestawie wkrętaki płaskie i krzyżowe oraz próbnik 100–250 V.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ilość wkrętaków min. 6szt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F2540C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Miernik uniwersalny cyfrowy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Miernik z wyświetlaczem LCD  o parametrach nie gorszych niż: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1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DC: 200mV÷1000V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1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AC: 2V÷750V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1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 DC: 2mA÷20A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1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 AC: 20mA÷20A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1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Rezystancja: 200Ω÷200MΩ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1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Pojemność: 20nF÷100µF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1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Indukcyjność: 2mH÷20H(kilka zakresów)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Dodatkowe funkcje: 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Ciągłość obwodu, test diody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Zapamiętywanie pomiaru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podświetlenie wyświetlacza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niskiego poziomu baterii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wartość wyświetlacza 1999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Ręczne przełączanie zakresów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Instrukcja obsługi, przewody pomiarowe,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Gwarancja min. 12 miesięcy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  <w:r w:rsidR="00F2540C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Generator funkcyjny do pracowni elektrotechniki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Generator  w obudowie z tworzywa sztucznego gotowy do użycia. Powinien 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dostarczać różne przebiegi wyjściowe: sinusoidalny, prostokątny, trójkątny, impulsowy (dodatni i ujemny) i piłokształtny (zbocze narastające i opadające). Częstotliwość i amplituda generowanego sygnału wyświetlane są na wskaźniku LED. Powinien mieć pozostałe parametry nie gorsze niż: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Zakres częstotliwości: 0,3Hz do 3MHz w kilku podzakresach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Wyjście TTL/ CMOS (obciążalność do 20 bramek TTL)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Wyjście generatora (impedancja wyjściowa 50Ω, 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Amplituda 20Vp-p bez obciążenia)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Częstościomierz: zakres pomiaru 1Hz -20MHz 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Zasilanie 230VAC/ 50Hz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Przewody/sondy pomiarowe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Gwarancja min. 12 miesięcy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3724B3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Autotransformator regulowany 1- fazowy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Autotransformator powinien mieć  parametry nie gorsze niż: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3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zasilania nominalne 230V/50Hz,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3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wyjściowe regulowane płynnie pokrętłem w zakresie 0-250V,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3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 znamionowa 2000VA, 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3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 obciążenia max. 8A,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Obudowa przynajmniej o stopniu ochrony IP20,w</w:t>
            </w: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ejściowy kabel zasilający zakończony wtykiem sieciowym  pasującym do gniazda 230V AC, 50Hz, wskaźnik napięcia wyjściowego,</w:t>
            </w:r>
          </w:p>
          <w:p w:rsidR="00D92BB1" w:rsidRPr="00C5503E" w:rsidRDefault="00D92B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wyjściowe gniazdo sieciowe i/lub gniazda wyjściowe - bananowe bezpieczne 4mm lub zaciski laboratoryjne,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gwarancja min. 12 miesięcy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2BB1" w:rsidRPr="00C5503E" w:rsidRDefault="00D92BB1">
            <w:pPr>
              <w:shd w:val="clear" w:color="auto" w:fill="FFFFFF"/>
              <w:spacing w:line="240" w:lineRule="auto"/>
              <w:ind w:left="-26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AE33B2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Mostek </w:t>
            </w:r>
            <w:proofErr w:type="spellStart"/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rlc</w:t>
            </w:r>
            <w:proofErr w:type="spellEnd"/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Miernik w obudowie z tworzywa sztucznego z wyświetlaczem LCD i ręczną zmiana zakresów pomiarowych gotowy do użycia. Zakresy p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omiarowe o parametrach nie gorszych niż: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Pojemność: 200pF-20mF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Rezystancja:20Ω-20MΩ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Indukcyjność:200μH-200H (kilka zakresów)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Sondy pomiarowe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Instrukcja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gwarancja: min. 12 miesięcy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  <w:r w:rsidR="00AE33B2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Oscyloskop cyfrowy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34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Oscyloskop w obudowie metal/tworzywo z wyświetlaczem TFT gotowy do pracy o parametrach nie gorszych niż: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5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Pasmo 30MHz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5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kanałów: 2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5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Czułość wejściowa 5mV-5V/</w:t>
            </w:r>
            <w:proofErr w:type="spellStart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</w:t>
            </w:r>
            <w:proofErr w:type="spellEnd"/>
          </w:p>
          <w:p w:rsidR="00D92BB1" w:rsidRPr="00C5503E" w:rsidRDefault="00D92BB1" w:rsidP="00D92BB1">
            <w:pPr>
              <w:widowControl/>
              <w:numPr>
                <w:ilvl w:val="0"/>
                <w:numId w:val="35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czasu 4ns-100s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6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Pamięć: 10M punktów na kanał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7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 XY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7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Wyzwalanie : Edge, </w:t>
            </w:r>
            <w:proofErr w:type="spellStart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Pulse</w:t>
            </w:r>
            <w:proofErr w:type="spellEnd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Video, </w:t>
            </w:r>
            <w:proofErr w:type="spellStart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Slope</w:t>
            </w:r>
            <w:proofErr w:type="spellEnd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Alternate</w:t>
            </w:r>
            <w:proofErr w:type="spellEnd"/>
          </w:p>
          <w:p w:rsidR="00D92BB1" w:rsidRPr="00C5503E" w:rsidRDefault="00D92BB1" w:rsidP="00D92BB1">
            <w:pPr>
              <w:widowControl/>
              <w:numPr>
                <w:ilvl w:val="0"/>
                <w:numId w:val="38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matematyczne + / - / inwersja / mnożenie / dzielenie / FFT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8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Autodopasowanie</w:t>
            </w:r>
            <w:proofErr w:type="spellEnd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(AUTOSET)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8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Podzielnia sondy 1X, 10X, 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8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Pamięć przebiegów 15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8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Menu w języku polskim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8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Wbudowany wyświetlacz kolorowy 8” LCD/TFT, 800x600 </w:t>
            </w:r>
            <w:proofErr w:type="spellStart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pixeli</w:t>
            </w:r>
            <w:proofErr w:type="spellEnd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65535 kolorów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9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sonda oscyloskopowa 2szt.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9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Opcjonalne oprogramowanie na CD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9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 i/lub angielskim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9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przewód USB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9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przewód zasilający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9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230V AC, 50Hz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5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 min. 12 miesięcy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BB1" w:rsidTr="00BE66B1">
        <w:trPr>
          <w:trHeight w:val="45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3E6703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Oscyloskop analogowy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Oscyloskop z lampą  typu prostokątnego 6cali , luminofor zielony,  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Oscyloskop o parametrach nie gorszych niż: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pasmo 20MHz, dwa kanały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duża czułość odchylania pionowego 1mV/</w:t>
            </w:r>
            <w:proofErr w:type="spellStart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dz</w:t>
            </w:r>
            <w:proofErr w:type="spellEnd"/>
          </w:p>
          <w:p w:rsidR="00D92BB1" w:rsidRPr="00C5503E" w:rsidRDefault="00D92BB1" w:rsidP="00D92BB1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podstawa czasu 1μs/</w:t>
            </w:r>
            <w:proofErr w:type="spellStart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dz</w:t>
            </w:r>
            <w:proofErr w:type="spellEnd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 do 0,5s/</w:t>
            </w:r>
            <w:proofErr w:type="spellStart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dz</w:t>
            </w:r>
            <w:proofErr w:type="spellEnd"/>
          </w:p>
          <w:p w:rsidR="00D92BB1" w:rsidRPr="00C5503E" w:rsidRDefault="00D92BB1" w:rsidP="00D92BB1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nastawy wzmocnienia i podstawy czasu wyświetlane na wyświetlaczach LED 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funkcja automatycznego śledzenia poziomu wyzwalania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wyzwalanie sygnałem TV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Modulacja jasności plamki – oś Z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Tryby pracy 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CH1, CH2, ALT, CHOP, ADD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jednoczesne śledzenie dwóch przebiegów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tryby wyzwalania AUTO, NORM, TV(H), TV(V)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7F8F9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Kabel zasilający, instrukcja obsługi, dwie sondy (10:1, 1:1), z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7F8F9"/>
              </w:rPr>
              <w:t>asilanie: 110/220V AC, ±10%, 50/60Hz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7F8F9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7F8F9"/>
              </w:rPr>
              <w:t>Gwarancja min. 12 miesięcy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BE12E1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Precyzyjny Watomierz cyfrowy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34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Watomierz cyfrowy o parametrach nie gorszych niż: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Prawdziwy pomiar mocy.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Prawdziwy pomiar </w:t>
            </w:r>
            <w:proofErr w:type="spellStart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rms</w:t>
            </w:r>
            <w:proofErr w:type="spellEnd"/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ACV, ACA.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 mocy :  0 do 6000 W x 1 W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 napięcia AC: 0 do 600 V x  0,1 V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prądowy AC: 0 do 10,00 A x 0,01 A.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Współczynnik mocy: 0,01 do 1,00 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pasma: 40…400Hz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Funkcja utrzymywanie danych, pamięć (Max., Min).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Wyświetlacz LCD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Sondy pomiarowe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Gwarancja min. 12 miesięcy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  <w:r w:rsidR="00BE12E1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Dekada rezystancyjna do zastosowań edukacyjnych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Obudowa z tworzywa sztucznego 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3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nastaw 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1Ω ~ 1MΩ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Gwarancja min. 12 miesięcy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BE12E1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Dekada pojemnościowa do zastosowań edukacyjnych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Obudowa z tworzywa sztucznego 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(300VDC / 230VAC (50 </w:t>
            </w:r>
            <w:proofErr w:type="spellStart"/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Hz</w:t>
            </w:r>
            <w:proofErr w:type="spellEnd"/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Zakres nastaw 0,1nF ~ 10μF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Gwarancja min. 12 miesięcy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E12E1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Dekada indukcyjna do zastosowań edukacyjnych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Obudowa z tworzywa sztucznego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Zakres nastaw 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1μH ~ 10H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Gwarancja min. 12 miesięcy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E12E1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Elektroniczny zestaw edukacyjny dla początkujących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Komplet powinien umożliwiać przeprowadzenie lekcji z podstaw elektroniki w oparciu o książkę P.</w:t>
            </w:r>
            <w:r w:rsidR="00BE12E1"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Góreckiego „Wyprawy w świat elektroniki” tom 1 i tom 2.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Komplet powinien zawierać 6 zestawów niezbędnych elementów elektronicznych niezbędne do przeprowadzenia ćwiczeń praktycznych (A01-A06 opisanych w książce). Wszystkie układy elektroniczne można zmontować bez konieczności lutowania, na dołączonej płytce stykowej 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SD12NW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Dodatkowo w komplecie powinny się znajdować końcówki 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SD JUMPER 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umożliwiające łączenie elementów na płytce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2BB1" w:rsidRDefault="00D92BB1" w:rsidP="00D92BB1">
      <w:pPr>
        <w:rPr>
          <w:rFonts w:asciiTheme="majorHAnsi" w:hAnsiTheme="majorHAnsi" w:cstheme="minorBidi"/>
          <w:sz w:val="20"/>
          <w:szCs w:val="20"/>
        </w:rPr>
      </w:pPr>
    </w:p>
    <w:p w:rsidR="00D92BB1" w:rsidRPr="00A3618E" w:rsidRDefault="00D92BB1" w:rsidP="00D92BB1">
      <w:pPr>
        <w:rPr>
          <w:rFonts w:ascii="Times New Roman" w:hAnsi="Times New Roman" w:cs="Times New Roman"/>
          <w:b/>
          <w:sz w:val="24"/>
          <w:szCs w:val="24"/>
        </w:rPr>
      </w:pPr>
      <w:r w:rsidRPr="00A3618E">
        <w:rPr>
          <w:rFonts w:ascii="Times New Roman" w:hAnsi="Times New Roman" w:cs="Times New Roman"/>
          <w:b/>
          <w:sz w:val="24"/>
          <w:szCs w:val="24"/>
        </w:rPr>
        <w:t xml:space="preserve">Wszystkie </w:t>
      </w:r>
      <w:r w:rsidR="005D6FB4" w:rsidRPr="00A3618E">
        <w:rPr>
          <w:rFonts w:ascii="Times New Roman" w:hAnsi="Times New Roman" w:cs="Times New Roman"/>
          <w:b/>
          <w:sz w:val="24"/>
          <w:szCs w:val="24"/>
        </w:rPr>
        <w:t xml:space="preserve">urządzenia w/w </w:t>
      </w:r>
      <w:r w:rsidRPr="00A3618E">
        <w:rPr>
          <w:rFonts w:ascii="Times New Roman" w:hAnsi="Times New Roman" w:cs="Times New Roman"/>
          <w:b/>
          <w:sz w:val="24"/>
          <w:szCs w:val="24"/>
        </w:rPr>
        <w:t xml:space="preserve"> muszą być fabrycznie nowe</w:t>
      </w:r>
      <w:r w:rsidR="000A300A">
        <w:rPr>
          <w:rFonts w:ascii="Times New Roman" w:hAnsi="Times New Roman" w:cs="Times New Roman"/>
          <w:b/>
          <w:sz w:val="24"/>
          <w:szCs w:val="24"/>
        </w:rPr>
        <w:t>, oryginalnie zapakowane oraz wykonane zgodnie z obowiązującymi normami jakościowymi i bezpieczeństwa.</w:t>
      </w:r>
      <w:r w:rsidR="00544412">
        <w:rPr>
          <w:rFonts w:ascii="Times New Roman" w:hAnsi="Times New Roman" w:cs="Times New Roman"/>
          <w:b/>
          <w:sz w:val="24"/>
          <w:szCs w:val="24"/>
        </w:rPr>
        <w:t xml:space="preserve"> Powinny posiadać dołączone niezbędne instrukcje i materiały dotyczące użytkowania w języku polskim.</w:t>
      </w:r>
    </w:p>
    <w:p w:rsidR="00BE2777" w:rsidRPr="00C5503E" w:rsidRDefault="00BE2777" w:rsidP="00036A74">
      <w:pPr>
        <w:pStyle w:val="Style26"/>
        <w:widowControl/>
        <w:spacing w:line="360" w:lineRule="auto"/>
        <w:ind w:right="3312"/>
        <w:rPr>
          <w:rStyle w:val="FontStyle34"/>
          <w:sz w:val="24"/>
          <w:szCs w:val="24"/>
        </w:rPr>
      </w:pPr>
    </w:p>
    <w:p w:rsidR="00FA436F" w:rsidRDefault="00FA436F" w:rsidP="00036A74">
      <w:pPr>
        <w:pStyle w:val="Style26"/>
        <w:widowControl/>
        <w:spacing w:line="360" w:lineRule="auto"/>
        <w:ind w:right="3312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 xml:space="preserve">KOD CPV: </w:t>
      </w:r>
    </w:p>
    <w:p w:rsidR="00C47A6F" w:rsidRDefault="0071340D" w:rsidP="00036A74">
      <w:pPr>
        <w:pStyle w:val="Style26"/>
        <w:widowControl/>
        <w:spacing w:line="360" w:lineRule="auto"/>
        <w:ind w:right="3312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39162110-9 Sprzęt dydaktyczny</w:t>
      </w:r>
    </w:p>
    <w:p w:rsidR="00FA436F" w:rsidRPr="00301ADB" w:rsidRDefault="00FA436F" w:rsidP="00FA436F">
      <w:pPr>
        <w:pStyle w:val="Style5"/>
        <w:widowControl/>
        <w:spacing w:before="110" w:line="360" w:lineRule="auto"/>
        <w:jc w:val="left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IV.TERMIN WYKONANIA ZAMÓWIENIA</w:t>
      </w:r>
    </w:p>
    <w:p w:rsidR="00FA436F" w:rsidRPr="00301ADB" w:rsidRDefault="000C40F1" w:rsidP="00FA436F">
      <w:pPr>
        <w:pStyle w:val="Style7"/>
        <w:widowControl/>
        <w:spacing w:before="154" w:line="360" w:lineRule="auto"/>
        <w:jc w:val="left"/>
        <w:rPr>
          <w:rFonts w:ascii="Times New Roman" w:eastAsia="Calibri" w:hAnsi="Times New Roman"/>
        </w:rPr>
      </w:pPr>
      <w:r>
        <w:rPr>
          <w:rFonts w:ascii="Times New Roman" w:hAnsi="Times New Roman"/>
        </w:rPr>
        <w:t>Termin realizacji zamówienia</w:t>
      </w:r>
      <w:r w:rsidR="00C47A6F">
        <w:rPr>
          <w:rFonts w:ascii="Times New Roman" w:hAnsi="Times New Roman"/>
        </w:rPr>
        <w:t xml:space="preserve"> wynosi nie więcej niż 14 dni liczonych od dnia następnego po podpisaniu umowy.</w:t>
      </w:r>
    </w:p>
    <w:p w:rsidR="00FA436F" w:rsidRPr="00301ADB" w:rsidRDefault="00FA436F" w:rsidP="00FA436F">
      <w:pPr>
        <w:pStyle w:val="Style5"/>
        <w:widowControl/>
        <w:spacing w:before="221"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lastRenderedPageBreak/>
        <w:t>V. WARUNKI UDZIAŁU W POSTĘPOWANIU ORAZ OPIS SPOSOBU DOKONYWANIA</w:t>
      </w:r>
      <w:r w:rsidR="0081517E">
        <w:rPr>
          <w:rStyle w:val="FontStyle34"/>
          <w:sz w:val="24"/>
          <w:szCs w:val="24"/>
        </w:rPr>
        <w:t xml:space="preserve"> OCENY SPEŁNIANIA TYCH WARUNKÓW</w:t>
      </w:r>
    </w:p>
    <w:p w:rsidR="00C069C4" w:rsidRPr="00DE738A" w:rsidRDefault="005425FC" w:rsidP="00C069C4">
      <w:pPr>
        <w:pStyle w:val="Default"/>
        <w:spacing w:line="360" w:lineRule="auto"/>
        <w:rPr>
          <w:rFonts w:ascii="Times New Roman" w:hAnsi="Times New Roman" w:cs="Times New Roman"/>
        </w:rPr>
      </w:pPr>
      <w:r w:rsidRPr="00DE738A">
        <w:rPr>
          <w:rFonts w:ascii="Times New Roman" w:hAnsi="Times New Roman" w:cs="Times New Roman"/>
        </w:rPr>
        <w:t xml:space="preserve">1. </w:t>
      </w:r>
      <w:r w:rsidR="00FA436F" w:rsidRPr="00DE738A">
        <w:rPr>
          <w:rFonts w:ascii="Times New Roman" w:hAnsi="Times New Roman" w:cs="Times New Roman"/>
        </w:rPr>
        <w:t>O udzielenie niniejsze</w:t>
      </w:r>
      <w:r w:rsidR="00687CA9">
        <w:rPr>
          <w:rFonts w:ascii="Times New Roman" w:hAnsi="Times New Roman" w:cs="Times New Roman"/>
        </w:rPr>
        <w:t>go zamówienia mogą ubiegać się W</w:t>
      </w:r>
      <w:r w:rsidR="00FA436F" w:rsidRPr="00DE738A">
        <w:rPr>
          <w:rFonts w:ascii="Times New Roman" w:hAnsi="Times New Roman" w:cs="Times New Roman"/>
        </w:rPr>
        <w:t>ykonawcy, którzy spe</w:t>
      </w:r>
      <w:r w:rsidR="00F2780A" w:rsidRPr="00DE738A">
        <w:rPr>
          <w:rFonts w:ascii="Times New Roman" w:hAnsi="Times New Roman" w:cs="Times New Roman"/>
        </w:rPr>
        <w:t>łniają warunki</w:t>
      </w:r>
      <w:r w:rsidR="00FA436F" w:rsidRPr="00DE738A">
        <w:rPr>
          <w:rFonts w:ascii="Times New Roman" w:hAnsi="Times New Roman" w:cs="Times New Roman"/>
        </w:rPr>
        <w:t xml:space="preserve"> dotyczące: </w:t>
      </w:r>
    </w:p>
    <w:p w:rsidR="00FA436F" w:rsidRPr="00C069C4" w:rsidRDefault="00C069C4" w:rsidP="005425FC">
      <w:pPr>
        <w:pStyle w:val="Default"/>
        <w:numPr>
          <w:ilvl w:val="0"/>
          <w:numId w:val="48"/>
        </w:numPr>
        <w:spacing w:line="360" w:lineRule="auto"/>
        <w:rPr>
          <w:rStyle w:val="FontStyle35"/>
          <w:b/>
          <w:sz w:val="24"/>
          <w:szCs w:val="24"/>
        </w:rPr>
      </w:pPr>
      <w:r w:rsidRPr="00C069C4">
        <w:rPr>
          <w:rStyle w:val="FontStyle35"/>
          <w:b/>
          <w:sz w:val="24"/>
          <w:szCs w:val="24"/>
        </w:rPr>
        <w:t>Uprawnienie do wykonywania określonej działalności lub czynności:</w:t>
      </w:r>
    </w:p>
    <w:p w:rsidR="00C069C4" w:rsidRDefault="00C069C4" w:rsidP="00C069C4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Style w:val="FontStyle35"/>
          <w:rFonts w:eastAsia="Calibri"/>
          <w:sz w:val="24"/>
          <w:szCs w:val="24"/>
        </w:rPr>
      </w:pPr>
      <w:r w:rsidRPr="00C069C4">
        <w:rPr>
          <w:rStyle w:val="FontStyle35"/>
          <w:rFonts w:eastAsia="Calibri"/>
          <w:sz w:val="24"/>
          <w:szCs w:val="24"/>
        </w:rPr>
        <w:t>Za</w:t>
      </w:r>
      <w:r>
        <w:rPr>
          <w:rStyle w:val="FontStyle35"/>
          <w:rFonts w:eastAsia="Calibri"/>
          <w:sz w:val="24"/>
          <w:szCs w:val="24"/>
        </w:rPr>
        <w:t>mawiający nie precyzuje wymagań w tym zakresie.</w:t>
      </w:r>
    </w:p>
    <w:p w:rsidR="003A04F9" w:rsidRDefault="003A04F9" w:rsidP="005425FC">
      <w:pPr>
        <w:pStyle w:val="Style27"/>
        <w:widowControl/>
        <w:numPr>
          <w:ilvl w:val="0"/>
          <w:numId w:val="48"/>
        </w:numPr>
        <w:tabs>
          <w:tab w:val="left" w:pos="355"/>
        </w:tabs>
        <w:spacing w:before="5" w:line="360" w:lineRule="auto"/>
        <w:jc w:val="left"/>
        <w:rPr>
          <w:rStyle w:val="FontStyle35"/>
          <w:rFonts w:eastAsia="Calibri"/>
          <w:b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 xml:space="preserve">Wiedza i doświadczenie </w:t>
      </w:r>
    </w:p>
    <w:p w:rsidR="003A04F9" w:rsidRDefault="003A04F9" w:rsidP="00C069C4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Zamawiający nie precyzuje wymagań w tym zakresie.</w:t>
      </w:r>
    </w:p>
    <w:p w:rsidR="003A04F9" w:rsidRPr="003A04F9" w:rsidRDefault="003A04F9" w:rsidP="005425FC">
      <w:pPr>
        <w:pStyle w:val="Style27"/>
        <w:widowControl/>
        <w:numPr>
          <w:ilvl w:val="0"/>
          <w:numId w:val="48"/>
        </w:numPr>
        <w:tabs>
          <w:tab w:val="left" w:pos="355"/>
        </w:tabs>
        <w:spacing w:before="5" w:line="360" w:lineRule="auto"/>
        <w:jc w:val="left"/>
        <w:rPr>
          <w:rStyle w:val="FontStyle35"/>
          <w:rFonts w:eastAsia="Calibri"/>
          <w:b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 xml:space="preserve">Potencjał techniczny </w:t>
      </w:r>
    </w:p>
    <w:p w:rsidR="003A04F9" w:rsidRPr="003A04F9" w:rsidRDefault="003A04F9" w:rsidP="003A04F9">
      <w:pPr>
        <w:pStyle w:val="Style27"/>
        <w:widowControl/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      </w:t>
      </w:r>
      <w:r w:rsidRPr="003A04F9">
        <w:rPr>
          <w:rStyle w:val="FontStyle35"/>
          <w:rFonts w:eastAsia="Calibri"/>
          <w:sz w:val="24"/>
          <w:szCs w:val="24"/>
        </w:rPr>
        <w:t>Zamawiający nie precyzuje wymagań w tym zakresie.</w:t>
      </w:r>
    </w:p>
    <w:p w:rsidR="00FA436F" w:rsidRDefault="003A04F9" w:rsidP="00F717EF">
      <w:pPr>
        <w:pStyle w:val="Style27"/>
        <w:widowControl/>
        <w:numPr>
          <w:ilvl w:val="0"/>
          <w:numId w:val="48"/>
        </w:numPr>
        <w:tabs>
          <w:tab w:val="left" w:pos="355"/>
        </w:tabs>
        <w:spacing w:before="5" w:line="360" w:lineRule="auto"/>
        <w:jc w:val="left"/>
        <w:rPr>
          <w:rStyle w:val="FontStyle35"/>
          <w:rFonts w:eastAsia="Calibri"/>
          <w:b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>D</w:t>
      </w:r>
      <w:r w:rsidR="00FA436F" w:rsidRPr="003A04F9">
        <w:rPr>
          <w:rStyle w:val="FontStyle35"/>
          <w:rFonts w:eastAsia="Calibri"/>
          <w:b/>
          <w:sz w:val="24"/>
          <w:szCs w:val="24"/>
        </w:rPr>
        <w:t>ysponowania osobami zdolnymi do wykonania zamówienia</w:t>
      </w:r>
    </w:p>
    <w:p w:rsidR="003A04F9" w:rsidRPr="003A04F9" w:rsidRDefault="003A04F9" w:rsidP="003A04F9">
      <w:pPr>
        <w:pStyle w:val="Style27"/>
        <w:widowControl/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 w:rsidRPr="003A04F9">
        <w:rPr>
          <w:rStyle w:val="FontStyle35"/>
          <w:rFonts w:eastAsia="Calibri"/>
          <w:b/>
          <w:sz w:val="24"/>
          <w:szCs w:val="24"/>
        </w:rPr>
        <w:t xml:space="preserve">      </w:t>
      </w:r>
      <w:r w:rsidRPr="003A04F9">
        <w:rPr>
          <w:rStyle w:val="FontStyle35"/>
          <w:rFonts w:eastAsia="Calibri"/>
          <w:sz w:val="24"/>
          <w:szCs w:val="24"/>
        </w:rPr>
        <w:t>Zamawiający nie precyzuje wymagań w tym zakresie.</w:t>
      </w:r>
    </w:p>
    <w:p w:rsidR="00600F1D" w:rsidRDefault="00600F1D" w:rsidP="005425FC">
      <w:pPr>
        <w:pStyle w:val="Style27"/>
        <w:widowControl/>
        <w:numPr>
          <w:ilvl w:val="0"/>
          <w:numId w:val="48"/>
        </w:numPr>
        <w:tabs>
          <w:tab w:val="left" w:pos="355"/>
        </w:tabs>
        <w:spacing w:before="5" w:line="360" w:lineRule="auto"/>
        <w:jc w:val="left"/>
        <w:rPr>
          <w:rStyle w:val="FontStyle35"/>
          <w:rFonts w:eastAsia="Calibri"/>
          <w:b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>Sytuacja ekonomiczna i finansowa</w:t>
      </w:r>
    </w:p>
    <w:p w:rsidR="00600F1D" w:rsidRDefault="00600F1D" w:rsidP="00600F1D">
      <w:pPr>
        <w:pStyle w:val="Style27"/>
        <w:widowControl/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 xml:space="preserve">      </w:t>
      </w:r>
      <w:r w:rsidRPr="00600F1D">
        <w:rPr>
          <w:rStyle w:val="FontStyle35"/>
          <w:rFonts w:eastAsia="Calibri"/>
          <w:sz w:val="24"/>
          <w:szCs w:val="24"/>
        </w:rPr>
        <w:t>Zamawiający nie precyzuje wymagań w tym zakresie.</w:t>
      </w:r>
    </w:p>
    <w:p w:rsidR="0092511A" w:rsidRDefault="0092511A" w:rsidP="00600F1D">
      <w:pPr>
        <w:pStyle w:val="Style27"/>
        <w:widowControl/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</w:p>
    <w:p w:rsidR="0092511A" w:rsidRPr="0092511A" w:rsidRDefault="00A937B4" w:rsidP="00600F1D">
      <w:pPr>
        <w:pStyle w:val="Style27"/>
        <w:widowControl/>
        <w:tabs>
          <w:tab w:val="left" w:pos="355"/>
        </w:tabs>
        <w:spacing w:before="5" w:line="360" w:lineRule="auto"/>
        <w:rPr>
          <w:rStyle w:val="FontStyle35"/>
          <w:rFonts w:eastAsia="Calibri"/>
          <w:b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 xml:space="preserve">      </w:t>
      </w:r>
      <w:r w:rsidR="0092511A" w:rsidRPr="0092511A">
        <w:rPr>
          <w:rStyle w:val="FontStyle35"/>
          <w:rFonts w:eastAsia="Calibri"/>
          <w:b/>
          <w:sz w:val="24"/>
          <w:szCs w:val="24"/>
        </w:rPr>
        <w:t>Na potwierdzenie powyższego należy złożyć – oświadczen</w:t>
      </w:r>
      <w:r w:rsidR="001035C8">
        <w:rPr>
          <w:rStyle w:val="FontStyle35"/>
          <w:rFonts w:eastAsia="Calibri"/>
          <w:b/>
          <w:sz w:val="24"/>
          <w:szCs w:val="24"/>
        </w:rPr>
        <w:t>ie, które stanowi załącznik nr 3</w:t>
      </w:r>
      <w:r w:rsidR="0092511A" w:rsidRPr="0092511A">
        <w:rPr>
          <w:rStyle w:val="FontStyle35"/>
          <w:rFonts w:eastAsia="Calibri"/>
          <w:b/>
          <w:sz w:val="24"/>
          <w:szCs w:val="24"/>
        </w:rPr>
        <w:t>.</w:t>
      </w:r>
    </w:p>
    <w:p w:rsidR="005425FC" w:rsidRDefault="00D64F41" w:rsidP="00D64F41">
      <w:pPr>
        <w:pStyle w:val="Style27"/>
        <w:widowControl/>
        <w:numPr>
          <w:ilvl w:val="0"/>
          <w:numId w:val="3"/>
        </w:numPr>
        <w:tabs>
          <w:tab w:val="left" w:pos="355"/>
        </w:tabs>
        <w:spacing w:before="5" w:line="360" w:lineRule="auto"/>
        <w:jc w:val="left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Nie zostali wykluczeni z postepowania.</w:t>
      </w:r>
    </w:p>
    <w:p w:rsidR="005425FC" w:rsidRDefault="005425FC" w:rsidP="005425FC">
      <w:pPr>
        <w:pStyle w:val="Style27"/>
        <w:widowControl/>
        <w:numPr>
          <w:ilvl w:val="0"/>
          <w:numId w:val="3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 w:rsidRPr="005425FC">
        <w:rPr>
          <w:rStyle w:val="FontStyle35"/>
          <w:rFonts w:eastAsia="Calibri"/>
          <w:sz w:val="24"/>
          <w:szCs w:val="24"/>
        </w:rPr>
        <w:t>Ocena spełnienia warunków udziału w postępowaniu nastąpi na podstawie złożonych przez wykonawców dokumentów metodą warunku granicznego - spełnia/ nie spełnia.</w:t>
      </w:r>
    </w:p>
    <w:p w:rsidR="005425FC" w:rsidRDefault="00C222DF" w:rsidP="005425FC">
      <w:pPr>
        <w:pStyle w:val="Style27"/>
        <w:widowControl/>
        <w:numPr>
          <w:ilvl w:val="0"/>
          <w:numId w:val="3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Ofertę W</w:t>
      </w:r>
      <w:r w:rsidR="005425FC" w:rsidRPr="005425FC">
        <w:rPr>
          <w:rStyle w:val="FontStyle35"/>
          <w:rFonts w:eastAsia="Calibri"/>
          <w:sz w:val="24"/>
          <w:szCs w:val="24"/>
        </w:rPr>
        <w:t>ykonawcy wykluczonego z postępowania uważa się za odrzuconą.</w:t>
      </w:r>
    </w:p>
    <w:p w:rsidR="005425FC" w:rsidRDefault="005425FC" w:rsidP="005425FC">
      <w:pPr>
        <w:pStyle w:val="Style27"/>
        <w:widowControl/>
        <w:numPr>
          <w:ilvl w:val="0"/>
          <w:numId w:val="3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 w:rsidRPr="005425FC">
        <w:rPr>
          <w:rStyle w:val="FontStyle35"/>
          <w:rFonts w:eastAsia="Calibri"/>
          <w:sz w:val="24"/>
          <w:szCs w:val="24"/>
        </w:rPr>
        <w:t>Zamawiający odrzuca ofertę, jeżeli:</w:t>
      </w:r>
    </w:p>
    <w:p w:rsidR="005425FC" w:rsidRDefault="005425FC" w:rsidP="005425FC">
      <w:pPr>
        <w:pStyle w:val="Style27"/>
        <w:widowControl/>
        <w:numPr>
          <w:ilvl w:val="0"/>
          <w:numId w:val="49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 w:rsidRPr="005425FC">
        <w:rPr>
          <w:rStyle w:val="FontStyle35"/>
          <w:rFonts w:eastAsia="Calibri"/>
          <w:sz w:val="24"/>
          <w:szCs w:val="24"/>
        </w:rPr>
        <w:t>jej treść nie odpowiada treści niniejszego zapytania ofertowego,</w:t>
      </w:r>
    </w:p>
    <w:p w:rsidR="005425FC" w:rsidRDefault="005425FC" w:rsidP="005425FC">
      <w:pPr>
        <w:pStyle w:val="Style27"/>
        <w:widowControl/>
        <w:numPr>
          <w:ilvl w:val="0"/>
          <w:numId w:val="49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 w:rsidRPr="005425FC">
        <w:rPr>
          <w:rStyle w:val="FontStyle35"/>
          <w:rFonts w:eastAsia="Calibri"/>
          <w:sz w:val="24"/>
          <w:szCs w:val="24"/>
        </w:rPr>
        <w:t>zawiera rażąco niską cenę w sto</w:t>
      </w:r>
      <w:r>
        <w:rPr>
          <w:rStyle w:val="FontStyle35"/>
          <w:rFonts w:eastAsia="Calibri"/>
          <w:sz w:val="24"/>
          <w:szCs w:val="24"/>
        </w:rPr>
        <w:t>sunku do przedmiotu zamówienia,</w:t>
      </w:r>
    </w:p>
    <w:p w:rsidR="005425FC" w:rsidRDefault="00A421A8" w:rsidP="005425FC">
      <w:pPr>
        <w:pStyle w:val="Style27"/>
        <w:widowControl/>
        <w:numPr>
          <w:ilvl w:val="0"/>
          <w:numId w:val="49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 została złożona przez W</w:t>
      </w:r>
      <w:r w:rsidR="005425FC" w:rsidRPr="005425FC">
        <w:rPr>
          <w:rStyle w:val="FontStyle35"/>
          <w:rFonts w:eastAsia="Calibri"/>
          <w:sz w:val="24"/>
          <w:szCs w:val="24"/>
        </w:rPr>
        <w:t>ykonawcę wykluczonego z udziału w postępowaniu o udzielenie zamówienia,</w:t>
      </w:r>
    </w:p>
    <w:p w:rsidR="00C3261F" w:rsidRDefault="005425FC" w:rsidP="005425FC">
      <w:pPr>
        <w:pStyle w:val="Style27"/>
        <w:widowControl/>
        <w:numPr>
          <w:ilvl w:val="0"/>
          <w:numId w:val="49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 w:rsidRPr="005425FC">
        <w:rPr>
          <w:rStyle w:val="FontStyle35"/>
          <w:rFonts w:eastAsia="Calibri"/>
          <w:sz w:val="24"/>
          <w:szCs w:val="24"/>
        </w:rPr>
        <w:t>jest nieważna na podstawie odrębnych przepisów.</w:t>
      </w:r>
    </w:p>
    <w:p w:rsidR="002E7898" w:rsidRPr="005425FC" w:rsidRDefault="002E7898" w:rsidP="002E7898">
      <w:pPr>
        <w:pStyle w:val="Style27"/>
        <w:widowControl/>
        <w:tabs>
          <w:tab w:val="left" w:pos="355"/>
        </w:tabs>
        <w:spacing w:before="5" w:line="360" w:lineRule="auto"/>
        <w:ind w:left="720" w:firstLine="0"/>
        <w:rPr>
          <w:rStyle w:val="FontStyle35"/>
          <w:rFonts w:eastAsia="Calibri"/>
          <w:sz w:val="24"/>
          <w:szCs w:val="24"/>
        </w:rPr>
      </w:pPr>
    </w:p>
    <w:p w:rsidR="000B6A98" w:rsidRDefault="000B6A98" w:rsidP="00600F1D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Style w:val="FontStyle35"/>
          <w:rFonts w:eastAsia="Calibri"/>
          <w:b/>
          <w:sz w:val="24"/>
          <w:szCs w:val="24"/>
        </w:rPr>
      </w:pPr>
      <w:r w:rsidRPr="000B6A98">
        <w:rPr>
          <w:rStyle w:val="FontStyle35"/>
          <w:rFonts w:eastAsia="Calibri"/>
          <w:b/>
          <w:sz w:val="24"/>
          <w:szCs w:val="24"/>
        </w:rPr>
        <w:t xml:space="preserve">VI. INFORMACJA NA TEMAT </w:t>
      </w:r>
      <w:r w:rsidR="002E7898">
        <w:rPr>
          <w:rStyle w:val="FontStyle35"/>
          <w:rFonts w:eastAsia="Calibri"/>
          <w:b/>
          <w:sz w:val="24"/>
          <w:szCs w:val="24"/>
        </w:rPr>
        <w:t xml:space="preserve">ZAKRESU </w:t>
      </w:r>
      <w:r w:rsidRPr="000B6A98">
        <w:rPr>
          <w:rStyle w:val="FontStyle35"/>
          <w:rFonts w:eastAsia="Calibri"/>
          <w:b/>
          <w:sz w:val="24"/>
          <w:szCs w:val="24"/>
        </w:rPr>
        <w:t>WYKLUCZENIA</w:t>
      </w:r>
    </w:p>
    <w:p w:rsidR="00FA436F" w:rsidRPr="000B6A98" w:rsidRDefault="000B6A98" w:rsidP="000B6A98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Fonts w:ascii="Times New Roman" w:eastAsia="Calibri" w:hAnsi="Times New Roman"/>
        </w:rPr>
      </w:pPr>
      <w:r>
        <w:rPr>
          <w:rStyle w:val="FontStyle35"/>
          <w:rFonts w:eastAsia="Calibri"/>
          <w:sz w:val="24"/>
          <w:szCs w:val="24"/>
        </w:rPr>
        <w:t xml:space="preserve">Z przedmiotowego postępowania wykluczeni zostaną Wykonawcy, którzy są </w:t>
      </w:r>
      <w:r>
        <w:rPr>
          <w:rFonts w:ascii="Times New Roman" w:hAnsi="Times New Roman"/>
        </w:rPr>
        <w:t xml:space="preserve"> powiązani</w:t>
      </w:r>
      <w:r w:rsidR="00FA436F" w:rsidRPr="00301ADB">
        <w:rPr>
          <w:rFonts w:ascii="Times New Roman" w:hAnsi="Times New Roman"/>
        </w:rPr>
        <w:t xml:space="preserve"> kapitałowo lub osobowo ze Stowarzyszeniem Lokalna Grupa Działania „Ziemia Jędrzejowska </w:t>
      </w:r>
      <w:r w:rsidR="00FA436F" w:rsidRPr="00301ADB">
        <w:rPr>
          <w:rFonts w:ascii="Times New Roman" w:hAnsi="Times New Roman"/>
        </w:rPr>
        <w:lastRenderedPageBreak/>
        <w:t>– GRYF”, przez co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FA436F" w:rsidRPr="00301ADB" w:rsidRDefault="00FA436F" w:rsidP="00FA436F">
      <w:pPr>
        <w:pStyle w:val="Style27"/>
        <w:tabs>
          <w:tab w:val="left" w:pos="355"/>
        </w:tabs>
        <w:spacing w:before="5" w:line="360" w:lineRule="auto"/>
        <w:rPr>
          <w:rFonts w:ascii="Times New Roman" w:hAnsi="Times New Roman"/>
        </w:rPr>
      </w:pPr>
      <w:r w:rsidRPr="00301ADB">
        <w:rPr>
          <w:rFonts w:ascii="Times New Roman" w:hAnsi="Times New Roman"/>
        </w:rPr>
        <w:tab/>
        <w:t>a)</w:t>
      </w:r>
      <w:r w:rsidRPr="00301ADB">
        <w:rPr>
          <w:rFonts w:ascii="Times New Roman" w:hAnsi="Times New Roman"/>
        </w:rPr>
        <w:tab/>
        <w:t>uczestniczeniu w spółce jako wspólnik spółki cywilnej lub spółki osobowej,</w:t>
      </w:r>
    </w:p>
    <w:p w:rsidR="00FA436F" w:rsidRPr="00301ADB" w:rsidRDefault="00FA436F" w:rsidP="00FA436F">
      <w:pPr>
        <w:pStyle w:val="Style27"/>
        <w:tabs>
          <w:tab w:val="left" w:pos="355"/>
        </w:tabs>
        <w:spacing w:before="5" w:line="360" w:lineRule="auto"/>
        <w:rPr>
          <w:rFonts w:ascii="Times New Roman" w:hAnsi="Times New Roman"/>
        </w:rPr>
      </w:pPr>
      <w:r w:rsidRPr="00301ADB">
        <w:rPr>
          <w:rFonts w:ascii="Times New Roman" w:hAnsi="Times New Roman"/>
        </w:rPr>
        <w:tab/>
        <w:t>b)</w:t>
      </w:r>
      <w:r w:rsidRPr="00301ADB">
        <w:rPr>
          <w:rFonts w:ascii="Times New Roman" w:hAnsi="Times New Roman"/>
        </w:rPr>
        <w:tab/>
        <w:t xml:space="preserve">posiadaniu co najmniej 10% udziałów lub akcji, o ile niższy próg nie wynika z przepisów prawa lub nie został określony przez IZ </w:t>
      </w:r>
      <w:r w:rsidR="00AF7605" w:rsidRPr="00301ADB">
        <w:rPr>
          <w:rFonts w:ascii="Times New Roman" w:hAnsi="Times New Roman"/>
        </w:rPr>
        <w:t>PO</w:t>
      </w:r>
      <w:r w:rsidRPr="00301ADB">
        <w:rPr>
          <w:rFonts w:ascii="Times New Roman" w:hAnsi="Times New Roman"/>
        </w:rPr>
        <w:t xml:space="preserve">, </w:t>
      </w:r>
    </w:p>
    <w:p w:rsidR="00FA436F" w:rsidRPr="00301ADB" w:rsidRDefault="00FA436F" w:rsidP="00FA436F">
      <w:pPr>
        <w:pStyle w:val="Style27"/>
        <w:tabs>
          <w:tab w:val="left" w:pos="355"/>
        </w:tabs>
        <w:spacing w:before="5" w:line="360" w:lineRule="auto"/>
        <w:rPr>
          <w:rFonts w:ascii="Times New Roman" w:hAnsi="Times New Roman"/>
        </w:rPr>
      </w:pPr>
      <w:r w:rsidRPr="00301ADB">
        <w:rPr>
          <w:rFonts w:ascii="Times New Roman" w:hAnsi="Times New Roman"/>
        </w:rPr>
        <w:tab/>
        <w:t>c)</w:t>
      </w:r>
      <w:r w:rsidRPr="00301ADB">
        <w:rPr>
          <w:rFonts w:ascii="Times New Roman" w:hAnsi="Times New Roman"/>
        </w:rPr>
        <w:tab/>
        <w:t>pełnieniu funkcji członka organu nadzorczego lub zarządzającego, prokurenta, pełnomocnika,</w:t>
      </w:r>
    </w:p>
    <w:p w:rsidR="00FA436F" w:rsidRDefault="00FA436F" w:rsidP="00FA436F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Fonts w:ascii="Times New Roman" w:hAnsi="Times New Roman"/>
        </w:rPr>
      </w:pPr>
      <w:r w:rsidRPr="00301ADB">
        <w:rPr>
          <w:rFonts w:ascii="Times New Roman" w:hAnsi="Times New Roman"/>
        </w:rPr>
        <w:t>d)</w:t>
      </w:r>
      <w:r w:rsidRPr="00301ADB">
        <w:rPr>
          <w:rFonts w:ascii="Times New Roman" w:hAnsi="Times New Roman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3261F" w:rsidRDefault="00C3261F" w:rsidP="00FA436F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Fonts w:ascii="Times New Roman" w:hAnsi="Times New Roman"/>
        </w:rPr>
      </w:pPr>
    </w:p>
    <w:p w:rsidR="00C3261F" w:rsidRDefault="00C3261F" w:rsidP="00FA436F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Fonts w:ascii="Times New Roman" w:hAnsi="Times New Roman"/>
        </w:rPr>
      </w:pPr>
      <w:r w:rsidRPr="00A937B4">
        <w:rPr>
          <w:rFonts w:ascii="Times New Roman" w:hAnsi="Times New Roman"/>
          <w:b/>
        </w:rPr>
        <w:t>Na potwierdzenie powyższego należy złożyć –</w:t>
      </w:r>
      <w:r>
        <w:rPr>
          <w:rFonts w:ascii="Times New Roman" w:hAnsi="Times New Roman"/>
        </w:rPr>
        <w:t xml:space="preserve"> </w:t>
      </w:r>
      <w:r w:rsidRPr="0077268E">
        <w:rPr>
          <w:rFonts w:ascii="Times New Roman" w:hAnsi="Times New Roman"/>
          <w:b/>
        </w:rPr>
        <w:t>oświadczenie,</w:t>
      </w:r>
      <w:r>
        <w:rPr>
          <w:rFonts w:ascii="Times New Roman" w:hAnsi="Times New Roman"/>
        </w:rPr>
        <w:t xml:space="preserve"> </w:t>
      </w:r>
      <w:r w:rsidRPr="00C3261F">
        <w:rPr>
          <w:rFonts w:ascii="Times New Roman" w:hAnsi="Times New Roman"/>
          <w:b/>
        </w:rPr>
        <w:t>które stanowi załącznik nr 2.</w:t>
      </w:r>
      <w:r>
        <w:rPr>
          <w:rFonts w:ascii="Times New Roman" w:hAnsi="Times New Roman"/>
        </w:rPr>
        <w:t xml:space="preserve"> </w:t>
      </w:r>
    </w:p>
    <w:p w:rsidR="00FA436F" w:rsidRPr="00301ADB" w:rsidRDefault="00FA436F" w:rsidP="00FA436F">
      <w:pPr>
        <w:pStyle w:val="Style5"/>
        <w:widowControl/>
        <w:spacing w:before="182"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VI</w:t>
      </w:r>
      <w:r w:rsidR="001727C7">
        <w:rPr>
          <w:rStyle w:val="FontStyle34"/>
          <w:sz w:val="24"/>
          <w:szCs w:val="24"/>
        </w:rPr>
        <w:t>I</w:t>
      </w:r>
      <w:r w:rsidRPr="00301ADB">
        <w:rPr>
          <w:rStyle w:val="FontStyle34"/>
          <w:sz w:val="24"/>
          <w:szCs w:val="24"/>
        </w:rPr>
        <w:t xml:space="preserve">. </w:t>
      </w:r>
      <w:r w:rsidR="002E7898">
        <w:rPr>
          <w:rStyle w:val="FontStyle34"/>
          <w:sz w:val="24"/>
          <w:szCs w:val="24"/>
        </w:rPr>
        <w:t>NA OFERTĘ SKŁADAJĄ SIĘ NASTĘPUJACE DOKUMENTY</w:t>
      </w:r>
    </w:p>
    <w:p w:rsidR="00FA436F" w:rsidRPr="00301ADB" w:rsidRDefault="00FA436F" w:rsidP="00FA436F">
      <w:pPr>
        <w:pStyle w:val="Style26"/>
        <w:widowControl/>
        <w:spacing w:line="360" w:lineRule="auto"/>
        <w:rPr>
          <w:rFonts w:ascii="Times New Roman" w:hAnsi="Times New Roman"/>
        </w:rPr>
      </w:pPr>
    </w:p>
    <w:p w:rsidR="00FA436F" w:rsidRPr="00301ADB" w:rsidRDefault="00CE2CED" w:rsidP="00A01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ED">
        <w:rPr>
          <w:rFonts w:ascii="Times New Roman" w:hAnsi="Times New Roman" w:cs="Times New Roman"/>
          <w:bCs/>
          <w:sz w:val="24"/>
          <w:szCs w:val="24"/>
        </w:rPr>
        <w:t>Na</w:t>
      </w:r>
      <w:r w:rsidR="00FA436F" w:rsidRPr="00CE2CED">
        <w:rPr>
          <w:rFonts w:ascii="Times New Roman" w:hAnsi="Times New Roman" w:cs="Times New Roman"/>
          <w:sz w:val="24"/>
          <w:szCs w:val="24"/>
        </w:rPr>
        <w:t xml:space="preserve"> </w:t>
      </w:r>
      <w:r w:rsidR="00FA436F" w:rsidRPr="00301ADB">
        <w:rPr>
          <w:rFonts w:ascii="Times New Roman" w:hAnsi="Times New Roman" w:cs="Times New Roman"/>
          <w:sz w:val="24"/>
          <w:szCs w:val="24"/>
        </w:rPr>
        <w:t>ofertę składają się następujące dokumenty i załączniki:</w:t>
      </w:r>
    </w:p>
    <w:p w:rsidR="00FA436F" w:rsidRPr="00301ADB" w:rsidRDefault="00C3261F" w:rsidP="00A01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C23CD">
        <w:rPr>
          <w:rFonts w:ascii="Times New Roman" w:hAnsi="Times New Roman" w:cs="Times New Roman"/>
          <w:sz w:val="24"/>
          <w:szCs w:val="24"/>
        </w:rPr>
        <w:t xml:space="preserve"> </w:t>
      </w:r>
      <w:r w:rsidR="00650AA4">
        <w:rPr>
          <w:rFonts w:ascii="Times New Roman" w:hAnsi="Times New Roman" w:cs="Times New Roman"/>
          <w:sz w:val="24"/>
          <w:szCs w:val="24"/>
        </w:rPr>
        <w:t xml:space="preserve">Wypełniony </w:t>
      </w:r>
      <w:r>
        <w:rPr>
          <w:rFonts w:ascii="Times New Roman" w:hAnsi="Times New Roman" w:cs="Times New Roman"/>
          <w:sz w:val="24"/>
          <w:szCs w:val="24"/>
        </w:rPr>
        <w:t>F</w:t>
      </w:r>
      <w:r w:rsidR="00FA436F" w:rsidRPr="00301ADB">
        <w:rPr>
          <w:rFonts w:ascii="Times New Roman" w:hAnsi="Times New Roman" w:cs="Times New Roman"/>
          <w:sz w:val="24"/>
          <w:szCs w:val="24"/>
        </w:rPr>
        <w:t>ormu</w:t>
      </w:r>
      <w:r w:rsidR="007C23CD">
        <w:rPr>
          <w:rFonts w:ascii="Times New Roman" w:hAnsi="Times New Roman" w:cs="Times New Roman"/>
          <w:sz w:val="24"/>
          <w:szCs w:val="24"/>
        </w:rPr>
        <w:t>larz ofertowy</w:t>
      </w:r>
      <w:r w:rsidR="003C4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0A8C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3C4A17">
        <w:rPr>
          <w:rFonts w:ascii="Times New Roman" w:hAnsi="Times New Roman" w:cs="Times New Roman"/>
          <w:sz w:val="24"/>
          <w:szCs w:val="24"/>
        </w:rPr>
        <w:t>;</w:t>
      </w:r>
    </w:p>
    <w:p w:rsidR="00D566BB" w:rsidRPr="00FF0A8C" w:rsidRDefault="00C3261F" w:rsidP="00A01A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2.Oświadczenie o braku powiązań osobowych oraz kapitałowych</w:t>
      </w:r>
      <w:r w:rsidR="003C4A17">
        <w:rPr>
          <w:rFonts w:ascii="Times New Roman" w:hAnsi="Times New Roman" w:cs="Times New Roman"/>
          <w:sz w:val="24"/>
          <w:szCs w:val="24"/>
        </w:rPr>
        <w:t xml:space="preserve"> z Zamawiającym - </w:t>
      </w:r>
      <w:r w:rsidR="003C4A17" w:rsidRPr="00FF0A8C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FA436F" w:rsidRPr="00FF0A8C">
        <w:rPr>
          <w:rFonts w:ascii="Times New Roman" w:hAnsi="Times New Roman" w:cs="Times New Roman"/>
          <w:b/>
          <w:sz w:val="24"/>
          <w:szCs w:val="24"/>
        </w:rPr>
        <w:t>;</w:t>
      </w:r>
    </w:p>
    <w:p w:rsidR="007F01E3" w:rsidRPr="007F01E3" w:rsidRDefault="00C3261F" w:rsidP="00A01A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C4A17" w:rsidRPr="003C4A17">
        <w:t xml:space="preserve"> </w:t>
      </w:r>
      <w:r w:rsidR="003C4A17" w:rsidRPr="003C4A17">
        <w:rPr>
          <w:rFonts w:ascii="Times New Roman" w:hAnsi="Times New Roman" w:cs="Times New Roman"/>
          <w:sz w:val="24"/>
          <w:szCs w:val="24"/>
        </w:rPr>
        <w:t>Oświadcz</w:t>
      </w:r>
      <w:r w:rsidR="003C4A17">
        <w:rPr>
          <w:rFonts w:ascii="Times New Roman" w:hAnsi="Times New Roman" w:cs="Times New Roman"/>
          <w:sz w:val="24"/>
          <w:szCs w:val="24"/>
        </w:rPr>
        <w:t>enie o spełnieniu warunków udziału w postępowaniu</w:t>
      </w:r>
      <w:r w:rsidR="003C4A17" w:rsidRPr="00FF0A8C">
        <w:rPr>
          <w:rFonts w:ascii="Times New Roman" w:hAnsi="Times New Roman" w:cs="Times New Roman"/>
          <w:b/>
          <w:sz w:val="24"/>
          <w:szCs w:val="24"/>
        </w:rPr>
        <w:t>- załącznik nr 3;</w:t>
      </w:r>
    </w:p>
    <w:p w:rsidR="003C4A17" w:rsidRDefault="00FF0A8C" w:rsidP="00A01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Dokumenty, z których wynika umocowanie osób do reprezentowania Wykonawcy,                       w szczególności:</w:t>
      </w:r>
    </w:p>
    <w:p w:rsidR="00FA436F" w:rsidRPr="00301ADB" w:rsidRDefault="00FF0A8C" w:rsidP="00CE2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5E38">
        <w:rPr>
          <w:rFonts w:ascii="Times New Roman" w:hAnsi="Times New Roman" w:cs="Times New Roman"/>
          <w:sz w:val="24"/>
          <w:szCs w:val="24"/>
        </w:rPr>
        <w:t xml:space="preserve"> </w:t>
      </w:r>
      <w:r w:rsidR="00435E38" w:rsidRPr="00435E38">
        <w:rPr>
          <w:rFonts w:ascii="Times New Roman" w:hAnsi="Times New Roman" w:cs="Times New Roman"/>
          <w:b/>
          <w:sz w:val="24"/>
          <w:szCs w:val="24"/>
        </w:rPr>
        <w:t>aktualny</w:t>
      </w:r>
      <w:r w:rsidR="00435E38">
        <w:rPr>
          <w:rFonts w:ascii="Times New Roman" w:hAnsi="Times New Roman" w:cs="Times New Roman"/>
          <w:sz w:val="24"/>
          <w:szCs w:val="24"/>
        </w:rPr>
        <w:t xml:space="preserve"> </w:t>
      </w:r>
      <w:r w:rsidRPr="00FF0A8C">
        <w:rPr>
          <w:rFonts w:ascii="Times New Roman" w:hAnsi="Times New Roman" w:cs="Times New Roman"/>
          <w:b/>
          <w:sz w:val="24"/>
          <w:szCs w:val="24"/>
        </w:rPr>
        <w:t>odpis</w:t>
      </w:r>
      <w:r w:rsidR="00435E38">
        <w:rPr>
          <w:rFonts w:ascii="Times New Roman" w:hAnsi="Times New Roman" w:cs="Times New Roman"/>
          <w:b/>
          <w:sz w:val="24"/>
          <w:szCs w:val="24"/>
        </w:rPr>
        <w:t xml:space="preserve"> z KRS/ wpis do CEIDG (</w:t>
      </w:r>
      <w:r w:rsidR="00E4275C" w:rsidRPr="00E4275C">
        <w:rPr>
          <w:rFonts w:ascii="Times New Roman" w:hAnsi="Times New Roman" w:cs="Times New Roman"/>
          <w:i/>
          <w:sz w:val="24"/>
          <w:szCs w:val="24"/>
        </w:rPr>
        <w:t>Wymagana forma</w:t>
      </w:r>
      <w:r w:rsidR="00E4275C">
        <w:rPr>
          <w:rFonts w:ascii="Times New Roman" w:hAnsi="Times New Roman" w:cs="Times New Roman"/>
          <w:b/>
          <w:sz w:val="24"/>
          <w:szCs w:val="24"/>
        </w:rPr>
        <w:t xml:space="preserve"> – oryginał lub kopia </w:t>
      </w:r>
      <w:r w:rsidR="00E4275C" w:rsidRPr="00E4275C">
        <w:rPr>
          <w:rFonts w:ascii="Times New Roman" w:hAnsi="Times New Roman" w:cs="Times New Roman"/>
          <w:i/>
          <w:sz w:val="24"/>
          <w:szCs w:val="24"/>
        </w:rPr>
        <w:t>poświadczona za zgodność z oryginałem</w:t>
      </w:r>
      <w:r w:rsidR="00435E38">
        <w:rPr>
          <w:rFonts w:ascii="Times New Roman" w:hAnsi="Times New Roman" w:cs="Times New Roman"/>
          <w:i/>
          <w:sz w:val="24"/>
          <w:szCs w:val="24"/>
        </w:rPr>
        <w:t xml:space="preserve"> lub wydruk komputerowy).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36F" w:rsidRPr="00301ADB" w:rsidRDefault="00FA436F" w:rsidP="00FA436F">
      <w:pPr>
        <w:pStyle w:val="Style5"/>
        <w:widowControl/>
        <w:spacing w:before="178"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VI</w:t>
      </w:r>
      <w:r w:rsidR="00087587">
        <w:rPr>
          <w:rStyle w:val="FontStyle34"/>
          <w:sz w:val="24"/>
          <w:szCs w:val="24"/>
        </w:rPr>
        <w:t>I</w:t>
      </w:r>
      <w:r w:rsidRPr="00301ADB">
        <w:rPr>
          <w:rStyle w:val="FontStyle34"/>
          <w:sz w:val="24"/>
          <w:szCs w:val="24"/>
        </w:rPr>
        <w:t xml:space="preserve">I. INFORMACJE O SPOSOBIE POROZUMIEWANIA SIĘ ZAMAWIAJĄCEGO Z WYKONAWCAMI ORAZ PRZEKAZYWANIA OŚWIADCZEŃ LUB </w:t>
      </w:r>
      <w:r w:rsidRPr="00301ADB">
        <w:rPr>
          <w:rStyle w:val="FontStyle34"/>
          <w:sz w:val="24"/>
          <w:szCs w:val="24"/>
        </w:rPr>
        <w:lastRenderedPageBreak/>
        <w:t>DOKUMENTÓW, A TAKŻE WSKAZANIE OSÓB UPRAWNIONYCH DO POR</w:t>
      </w:r>
      <w:r w:rsidR="00093F43" w:rsidRPr="00301ADB">
        <w:rPr>
          <w:rStyle w:val="FontStyle34"/>
          <w:sz w:val="24"/>
          <w:szCs w:val="24"/>
        </w:rPr>
        <w:t>OZUMIE</w:t>
      </w:r>
      <w:r w:rsidR="00093F43" w:rsidRPr="00301ADB">
        <w:rPr>
          <w:rStyle w:val="FontStyle34"/>
          <w:spacing w:val="20"/>
          <w:sz w:val="24"/>
          <w:szCs w:val="24"/>
        </w:rPr>
        <w:t>WANIA SI</w:t>
      </w:r>
      <w:r w:rsidRPr="00301ADB">
        <w:rPr>
          <w:rStyle w:val="FontStyle34"/>
          <w:sz w:val="24"/>
          <w:szCs w:val="24"/>
        </w:rPr>
        <w:t>Ę Z WYKONAWCAMI</w:t>
      </w:r>
    </w:p>
    <w:p w:rsidR="00FA436F" w:rsidRPr="00301ADB" w:rsidRDefault="00FA436F" w:rsidP="00D92BB1">
      <w:pPr>
        <w:pStyle w:val="Style9"/>
        <w:widowControl/>
        <w:numPr>
          <w:ilvl w:val="0"/>
          <w:numId w:val="6"/>
        </w:numPr>
        <w:spacing w:line="360" w:lineRule="auto"/>
        <w:ind w:left="456" w:hanging="456"/>
        <w:jc w:val="both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Wszelkie oświadczenia, wnioski, zawiadomienia oraz informacje Zamawiający i Wykonawcy przekazują pisemnie, pocztą elektroniczną lub faksem. Dane kontaktowe Zamawiającego podane są w rozdziale I Zapytania ofertowego.</w:t>
      </w:r>
    </w:p>
    <w:p w:rsidR="00FA436F" w:rsidRPr="00301ADB" w:rsidRDefault="00FA436F" w:rsidP="00D92BB1">
      <w:pPr>
        <w:pStyle w:val="Style18"/>
        <w:widowControl/>
        <w:numPr>
          <w:ilvl w:val="0"/>
          <w:numId w:val="6"/>
        </w:numPr>
        <w:tabs>
          <w:tab w:val="left" w:pos="418"/>
        </w:tabs>
        <w:spacing w:line="360" w:lineRule="auto"/>
        <w:ind w:left="418" w:hanging="418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Każda ze stron na żądanie drugiej niezwłocznie potwierdza fakt otrzymania oświadczeń, wniosków, zawiadomień oraz innych informacji przekazanych za pomocą poczty elektronicznej lub faksu.</w:t>
      </w:r>
    </w:p>
    <w:p w:rsidR="00FA436F" w:rsidRPr="00301ADB" w:rsidRDefault="00FA436F" w:rsidP="00D92BB1">
      <w:pPr>
        <w:pStyle w:val="Style18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418" w:hanging="418"/>
        <w:rPr>
          <w:rFonts w:ascii="Times New Roman" w:hAnsi="Times New Roman"/>
        </w:rPr>
      </w:pPr>
      <w:r w:rsidRPr="00301ADB">
        <w:rPr>
          <w:rFonts w:ascii="Times New Roman" w:hAnsi="Times New Roman"/>
        </w:rPr>
        <w:t>Osobą ze strony zamawiającego upoważnioną do kontaktowania się z wykonawcami jest:</w:t>
      </w:r>
    </w:p>
    <w:p w:rsidR="004208B4" w:rsidRPr="00301ADB" w:rsidRDefault="004208B4" w:rsidP="00A01A90">
      <w:pPr>
        <w:spacing w:after="0" w:line="360" w:lineRule="auto"/>
        <w:ind w:firstLine="418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 w:rsidRPr="00301ADB">
        <w:rPr>
          <w:rFonts w:ascii="Times New Roman" w:hAnsi="Times New Roman" w:cs="Times New Roman"/>
          <w:sz w:val="24"/>
          <w:szCs w:val="24"/>
        </w:rPr>
        <w:t>Kochaniec</w:t>
      </w:r>
      <w:proofErr w:type="spellEnd"/>
      <w:r w:rsidRPr="00301ADB">
        <w:rPr>
          <w:rFonts w:ascii="Times New Roman" w:hAnsi="Times New Roman" w:cs="Times New Roman"/>
          <w:sz w:val="24"/>
          <w:szCs w:val="24"/>
        </w:rPr>
        <w:t>- Kowalska</w:t>
      </w:r>
    </w:p>
    <w:p w:rsidR="00FA436F" w:rsidRPr="00301ADB" w:rsidRDefault="00FA436F" w:rsidP="00A01A90">
      <w:pPr>
        <w:spacing w:after="0" w:line="360" w:lineRule="auto"/>
        <w:ind w:firstLine="418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 xml:space="preserve">e-mail: </w:t>
      </w:r>
      <w:r w:rsidR="00E944CA">
        <w:rPr>
          <w:rFonts w:ascii="Times New Roman" w:hAnsi="Times New Roman" w:cs="Times New Roman"/>
          <w:sz w:val="24"/>
          <w:szCs w:val="24"/>
        </w:rPr>
        <w:t>lgdjedrzejow@onet.eu</w:t>
      </w:r>
    </w:p>
    <w:p w:rsidR="00FA436F" w:rsidRPr="00301ADB" w:rsidRDefault="00E64051" w:rsidP="00A01A90">
      <w:pPr>
        <w:spacing w:after="0" w:line="360" w:lineRule="auto"/>
        <w:ind w:firstLine="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+ 48 694 664 999</w:t>
      </w:r>
      <w:r w:rsidR="00FA436F" w:rsidRPr="00301ADB">
        <w:rPr>
          <w:rFonts w:ascii="Times New Roman" w:hAnsi="Times New Roman" w:cs="Times New Roman"/>
          <w:sz w:val="24"/>
          <w:szCs w:val="24"/>
        </w:rPr>
        <w:tab/>
      </w:r>
    </w:p>
    <w:p w:rsidR="00FA436F" w:rsidRPr="00301ADB" w:rsidRDefault="00FA436F" w:rsidP="00A01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4. Osobą ze strony zamawiającego upoważnioną do potwierdzenia wpływu oświadczeń, wniosków, zawiadomień oraz innych informacji przekazanych za pomocą teleksu, telefaksu lub drogą elektroniczną jest:</w:t>
      </w:r>
    </w:p>
    <w:p w:rsidR="00FA436F" w:rsidRPr="00301ADB" w:rsidRDefault="00FA436F" w:rsidP="00A01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 xml:space="preserve">Pracownik sekretariatu w </w:t>
      </w:r>
      <w:r w:rsidR="00AF0E5D" w:rsidRPr="00301ADB">
        <w:rPr>
          <w:rFonts w:ascii="Times New Roman" w:hAnsi="Times New Roman" w:cs="Times New Roman"/>
          <w:sz w:val="24"/>
          <w:szCs w:val="24"/>
        </w:rPr>
        <w:t>dni robocze</w:t>
      </w:r>
      <w:r w:rsidR="00C752F8" w:rsidRPr="00301ADB">
        <w:rPr>
          <w:rFonts w:ascii="Times New Roman" w:hAnsi="Times New Roman" w:cs="Times New Roman"/>
          <w:sz w:val="24"/>
          <w:szCs w:val="24"/>
        </w:rPr>
        <w:t xml:space="preserve"> </w:t>
      </w:r>
      <w:r w:rsidRPr="00301ADB">
        <w:rPr>
          <w:rFonts w:ascii="Times New Roman" w:hAnsi="Times New Roman" w:cs="Times New Roman"/>
          <w:sz w:val="24"/>
          <w:szCs w:val="24"/>
          <w:highlight w:val="white"/>
        </w:rPr>
        <w:t>w godzinach pomiędzy 7:30 a 15:30</w:t>
      </w:r>
      <w:r w:rsidRPr="00301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36F" w:rsidRPr="00301ADB" w:rsidRDefault="00FA436F" w:rsidP="00FA436F">
      <w:pPr>
        <w:pStyle w:val="Style5"/>
        <w:widowControl/>
        <w:spacing w:before="211" w:line="360" w:lineRule="auto"/>
        <w:jc w:val="left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IX. TERMIN ZWIĄZANIA OFERTĄ</w:t>
      </w:r>
    </w:p>
    <w:p w:rsidR="00FA436F" w:rsidRPr="00301ADB" w:rsidRDefault="00FA436F" w:rsidP="00FA436F">
      <w:pPr>
        <w:pStyle w:val="Style7"/>
        <w:widowControl/>
        <w:spacing w:line="360" w:lineRule="auto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Bieg terminu związania ofertą rozpoczyna się wraz z upływem terminu składania ofert. Wykonawca pozostaje związany z ofertą przez okres 30 dni od upływu terminu składania ofert.</w:t>
      </w:r>
    </w:p>
    <w:p w:rsidR="006B08D6" w:rsidRDefault="00BF4642" w:rsidP="005159EA">
      <w:pPr>
        <w:pStyle w:val="Style5"/>
        <w:widowControl/>
        <w:spacing w:before="58" w:line="360" w:lineRule="auto"/>
        <w:jc w:val="lef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X. OPIS SPOSOBU PRZYGOTOWANIA OFERTY</w:t>
      </w:r>
    </w:p>
    <w:p w:rsidR="00FA436F" w:rsidRDefault="006B08D6" w:rsidP="005159EA">
      <w:pPr>
        <w:pStyle w:val="Style5"/>
        <w:widowControl/>
        <w:spacing w:before="58" w:line="360" w:lineRule="auto"/>
        <w:jc w:val="left"/>
        <w:rPr>
          <w:rStyle w:val="FontStyle35"/>
          <w:rFonts w:eastAsia="Calibri"/>
          <w:sz w:val="24"/>
          <w:szCs w:val="24"/>
        </w:rPr>
      </w:pPr>
      <w:r>
        <w:rPr>
          <w:rStyle w:val="FontStyle34"/>
          <w:b w:val="0"/>
          <w:sz w:val="24"/>
          <w:szCs w:val="24"/>
        </w:rPr>
        <w:t xml:space="preserve">1. </w:t>
      </w:r>
      <w:r w:rsidR="001E55EE">
        <w:rPr>
          <w:rStyle w:val="FontStyle35"/>
          <w:rFonts w:eastAsia="Calibri"/>
          <w:sz w:val="24"/>
          <w:szCs w:val="24"/>
        </w:rPr>
        <w:t>Każdy W</w:t>
      </w:r>
      <w:r w:rsidR="00FA436F" w:rsidRPr="00301ADB">
        <w:rPr>
          <w:rStyle w:val="FontStyle35"/>
          <w:rFonts w:eastAsia="Calibri"/>
          <w:sz w:val="24"/>
          <w:szCs w:val="24"/>
        </w:rPr>
        <w:t>ykonawca przedkłada t</w:t>
      </w:r>
      <w:r w:rsidR="005159EA">
        <w:rPr>
          <w:rStyle w:val="FontStyle35"/>
          <w:rFonts w:eastAsia="Calibri"/>
          <w:sz w:val="24"/>
          <w:szCs w:val="24"/>
        </w:rPr>
        <w:t>ylko jedną ofertę.</w:t>
      </w:r>
    </w:p>
    <w:p w:rsidR="006B08D6" w:rsidRDefault="006B08D6" w:rsidP="006B08D6">
      <w:pPr>
        <w:pStyle w:val="Style5"/>
        <w:widowControl/>
        <w:spacing w:before="58" w:line="360" w:lineRule="auto"/>
        <w:jc w:val="left"/>
        <w:rPr>
          <w:rStyle w:val="FontStyle35"/>
          <w:b/>
          <w:bCs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2. </w:t>
      </w:r>
      <w:r w:rsidR="00FA436F" w:rsidRPr="00301ADB">
        <w:rPr>
          <w:rStyle w:val="FontStyle35"/>
          <w:rFonts w:eastAsia="Calibri"/>
          <w:sz w:val="24"/>
          <w:szCs w:val="24"/>
        </w:rPr>
        <w:t xml:space="preserve">Oferta musi być sporządzona zgodnie z postanowieniami </w:t>
      </w:r>
      <w:r w:rsidR="00A01A90">
        <w:rPr>
          <w:rStyle w:val="FontStyle35"/>
          <w:rFonts w:eastAsia="Calibri"/>
          <w:sz w:val="24"/>
          <w:szCs w:val="24"/>
        </w:rPr>
        <w:t>niniejszego Zapytania ofertowe</w:t>
      </w:r>
      <w:r w:rsidR="005159EA">
        <w:rPr>
          <w:rStyle w:val="FontStyle35"/>
          <w:rFonts w:eastAsia="Calibri"/>
          <w:sz w:val="24"/>
          <w:szCs w:val="24"/>
        </w:rPr>
        <w:t>go.</w:t>
      </w:r>
    </w:p>
    <w:p w:rsidR="00FA436F" w:rsidRPr="006B08D6" w:rsidRDefault="006B08D6" w:rsidP="006B08D6">
      <w:pPr>
        <w:pStyle w:val="Style5"/>
        <w:widowControl/>
        <w:spacing w:before="58" w:line="360" w:lineRule="auto"/>
        <w:jc w:val="left"/>
        <w:rPr>
          <w:rStyle w:val="FontStyle35"/>
          <w:b/>
          <w:bCs/>
          <w:sz w:val="24"/>
          <w:szCs w:val="24"/>
        </w:rPr>
      </w:pPr>
      <w:r>
        <w:rPr>
          <w:rStyle w:val="FontStyle35"/>
          <w:bCs/>
          <w:sz w:val="24"/>
          <w:szCs w:val="24"/>
        </w:rPr>
        <w:t xml:space="preserve">3. </w:t>
      </w:r>
      <w:r w:rsidR="00FA436F" w:rsidRPr="00301ADB">
        <w:rPr>
          <w:rStyle w:val="FontStyle35"/>
          <w:rFonts w:eastAsia="Calibri"/>
          <w:sz w:val="24"/>
          <w:szCs w:val="24"/>
        </w:rPr>
        <w:t>Wszelkie koszty związane z przygotowaniem oferty ponosi Wykonawca.</w:t>
      </w:r>
    </w:p>
    <w:p w:rsidR="00FA436F" w:rsidRPr="00301ADB" w:rsidRDefault="00FA436F" w:rsidP="006B08D6">
      <w:pPr>
        <w:pStyle w:val="Style22"/>
        <w:widowControl/>
        <w:numPr>
          <w:ilvl w:val="0"/>
          <w:numId w:val="6"/>
        </w:numPr>
        <w:tabs>
          <w:tab w:val="left" w:pos="235"/>
        </w:tabs>
        <w:spacing w:before="154" w:line="360" w:lineRule="auto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Oferta musi być sporządzona na formularzu ofertowym zawierającym wszystkie elementy zawarte we wzorze formularza załączonego do </w:t>
      </w:r>
      <w:r w:rsidR="00A01A90">
        <w:rPr>
          <w:rStyle w:val="FontStyle35"/>
          <w:rFonts w:eastAsia="Calibri"/>
          <w:sz w:val="24"/>
          <w:szCs w:val="24"/>
        </w:rPr>
        <w:t>Zapytania ofertowego.</w:t>
      </w:r>
    </w:p>
    <w:p w:rsidR="00FA436F" w:rsidRPr="00301ADB" w:rsidRDefault="00FA436F" w:rsidP="00861CF2">
      <w:pPr>
        <w:pStyle w:val="Style13"/>
        <w:widowControl/>
        <w:numPr>
          <w:ilvl w:val="0"/>
          <w:numId w:val="6"/>
        </w:numPr>
        <w:tabs>
          <w:tab w:val="left" w:pos="235"/>
        </w:tabs>
        <w:spacing w:before="254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Oferta musi być sporządzona w języku polskim.</w:t>
      </w:r>
    </w:p>
    <w:p w:rsidR="00FA436F" w:rsidRPr="00301ADB" w:rsidRDefault="00FA436F" w:rsidP="00861CF2">
      <w:pPr>
        <w:pStyle w:val="Style13"/>
        <w:widowControl/>
        <w:numPr>
          <w:ilvl w:val="0"/>
          <w:numId w:val="6"/>
        </w:numPr>
        <w:tabs>
          <w:tab w:val="left" w:pos="235"/>
        </w:tabs>
        <w:spacing w:before="283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Ofertę składa się, pod rygorem nieważności, w formie pisemnej.</w:t>
      </w:r>
    </w:p>
    <w:p w:rsidR="0036014A" w:rsidRDefault="00E84213" w:rsidP="00FA436F">
      <w:pPr>
        <w:pStyle w:val="Style22"/>
        <w:widowControl/>
        <w:numPr>
          <w:ilvl w:val="0"/>
          <w:numId w:val="6"/>
        </w:numPr>
        <w:tabs>
          <w:tab w:val="left" w:pos="235"/>
        </w:tabs>
        <w:spacing w:before="5" w:line="360" w:lineRule="auto"/>
        <w:ind w:left="235" w:hanging="235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lastRenderedPageBreak/>
        <w:t>Formularz oferty</w:t>
      </w:r>
      <w:r w:rsidR="00FA436F" w:rsidRPr="00301ADB">
        <w:rPr>
          <w:rStyle w:val="FontStyle35"/>
          <w:rFonts w:eastAsia="Calibri"/>
          <w:sz w:val="24"/>
          <w:szCs w:val="24"/>
        </w:rPr>
        <w:t xml:space="preserve"> oraz wszystkie wymagane załączniki muszą być podpisane przez osoby uprawnione do reprezentowania przedsiębiorstwa, zgodnie z wymaganiami ustawowymi.</w:t>
      </w:r>
    </w:p>
    <w:p w:rsidR="00E871EB" w:rsidRPr="0036014A" w:rsidRDefault="00E871EB" w:rsidP="00B02ACC">
      <w:pPr>
        <w:pStyle w:val="Style22"/>
        <w:widowControl/>
        <w:tabs>
          <w:tab w:val="left" w:pos="235"/>
        </w:tabs>
        <w:spacing w:before="5" w:line="360" w:lineRule="auto"/>
        <w:ind w:firstLine="0"/>
        <w:rPr>
          <w:rFonts w:ascii="Times New Roman" w:eastAsia="Calibri" w:hAnsi="Times New Roman"/>
        </w:rPr>
      </w:pPr>
    </w:p>
    <w:p w:rsidR="00FA436F" w:rsidRPr="00301ADB" w:rsidRDefault="00FA436F" w:rsidP="00FA436F">
      <w:pPr>
        <w:pStyle w:val="Style13"/>
        <w:widowControl/>
        <w:tabs>
          <w:tab w:val="left" w:pos="566"/>
        </w:tabs>
        <w:spacing w:line="360" w:lineRule="auto"/>
        <w:rPr>
          <w:rStyle w:val="FontStyle34"/>
          <w:b w:val="0"/>
          <w:bCs w:val="0"/>
          <w:sz w:val="24"/>
          <w:szCs w:val="24"/>
        </w:rPr>
      </w:pPr>
      <w:r w:rsidRPr="00301ADB">
        <w:rPr>
          <w:rStyle w:val="FontStyle34"/>
          <w:sz w:val="24"/>
          <w:szCs w:val="24"/>
        </w:rPr>
        <w:t>XI.</w:t>
      </w:r>
      <w:r w:rsidRPr="00301ADB">
        <w:rPr>
          <w:rStyle w:val="FontStyle34"/>
          <w:sz w:val="24"/>
          <w:szCs w:val="24"/>
        </w:rPr>
        <w:tab/>
        <w:t>MIEJSCE ORAZ TE</w:t>
      </w:r>
      <w:r w:rsidR="006134BF">
        <w:rPr>
          <w:rStyle w:val="FontStyle34"/>
          <w:sz w:val="24"/>
          <w:szCs w:val="24"/>
        </w:rPr>
        <w:t>RMIN SKŁADANIA I OTWARCIA OFERT</w:t>
      </w:r>
    </w:p>
    <w:p w:rsidR="00FA436F" w:rsidRDefault="00FA436F" w:rsidP="00435E38">
      <w:pPr>
        <w:pStyle w:val="Style17"/>
        <w:widowControl/>
        <w:numPr>
          <w:ilvl w:val="0"/>
          <w:numId w:val="9"/>
        </w:numPr>
        <w:tabs>
          <w:tab w:val="left" w:pos="240"/>
        </w:tabs>
        <w:spacing w:before="144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Oferty należy składać </w:t>
      </w:r>
      <w:r w:rsidR="00435E38">
        <w:rPr>
          <w:rStyle w:val="FontStyle35"/>
          <w:rFonts w:eastAsia="Calibri"/>
          <w:sz w:val="24"/>
          <w:szCs w:val="24"/>
        </w:rPr>
        <w:t xml:space="preserve">osobiście </w:t>
      </w:r>
      <w:r w:rsidRPr="00301ADB">
        <w:rPr>
          <w:rStyle w:val="FontStyle35"/>
          <w:rFonts w:eastAsia="Calibri"/>
          <w:sz w:val="24"/>
          <w:szCs w:val="24"/>
        </w:rPr>
        <w:t>w siedzibie Zamawiającego: Stowarzyszenie Lokalna Grupa Działania „Ziemia Jędrzejowska – GRYF”, ul. Armii Krajowej 9, 28-300 Jędrzejów w dni robocze w</w:t>
      </w:r>
      <w:r w:rsidR="00435E38">
        <w:rPr>
          <w:rStyle w:val="FontStyle35"/>
          <w:rFonts w:eastAsia="Calibri"/>
          <w:sz w:val="24"/>
          <w:szCs w:val="24"/>
        </w:rPr>
        <w:t xml:space="preserve"> godzinach pracy Stowarzyszenia</w:t>
      </w:r>
      <w:r w:rsidR="00322FB3">
        <w:rPr>
          <w:rStyle w:val="FontStyle35"/>
          <w:rFonts w:eastAsia="Calibri"/>
          <w:sz w:val="24"/>
          <w:szCs w:val="24"/>
        </w:rPr>
        <w:t xml:space="preserve"> 7:30 – 15:30</w:t>
      </w:r>
      <w:r w:rsidR="00435E38">
        <w:rPr>
          <w:rStyle w:val="FontStyle35"/>
          <w:rFonts w:eastAsia="Calibri"/>
          <w:sz w:val="24"/>
          <w:szCs w:val="24"/>
        </w:rPr>
        <w:t xml:space="preserve"> </w:t>
      </w:r>
      <w:r w:rsidRPr="00301ADB">
        <w:rPr>
          <w:rStyle w:val="FontStyle35"/>
          <w:rFonts w:eastAsia="Calibri"/>
          <w:sz w:val="24"/>
          <w:szCs w:val="24"/>
        </w:rPr>
        <w:t>lub pocztą tradycyjną (decyduje data wpływu do siedziby Zamawiającego)</w:t>
      </w:r>
      <w:r w:rsidR="00435E38">
        <w:rPr>
          <w:rStyle w:val="FontStyle35"/>
          <w:rFonts w:eastAsia="Calibri"/>
          <w:sz w:val="24"/>
          <w:szCs w:val="24"/>
        </w:rPr>
        <w:t>. Koperta</w:t>
      </w:r>
      <w:r w:rsidR="00435E38" w:rsidRPr="00435E38">
        <w:rPr>
          <w:rStyle w:val="FontStyle35"/>
          <w:rFonts w:eastAsia="Calibri"/>
          <w:sz w:val="24"/>
          <w:szCs w:val="24"/>
        </w:rPr>
        <w:t xml:space="preserve"> powinna być opatrz</w:t>
      </w:r>
      <w:r w:rsidR="00B128D0">
        <w:rPr>
          <w:rStyle w:val="FontStyle35"/>
          <w:rFonts w:eastAsia="Calibri"/>
          <w:sz w:val="24"/>
          <w:szCs w:val="24"/>
        </w:rPr>
        <w:t>ona nazwą oraz adresem W</w:t>
      </w:r>
      <w:r w:rsidR="00435E38" w:rsidRPr="00435E38">
        <w:rPr>
          <w:rStyle w:val="FontStyle35"/>
          <w:rFonts w:eastAsia="Calibri"/>
          <w:sz w:val="24"/>
          <w:szCs w:val="24"/>
        </w:rPr>
        <w:t xml:space="preserve">ykonawcy oraz adnotacją: </w:t>
      </w:r>
      <w:r w:rsidR="00435E38" w:rsidRPr="00435E38">
        <w:rPr>
          <w:rStyle w:val="FontStyle35"/>
          <w:rFonts w:eastAsia="Calibri"/>
          <w:b/>
          <w:sz w:val="24"/>
          <w:szCs w:val="24"/>
        </w:rPr>
        <w:t>„Zakup i dostawa sprzętu i wyposażenia pracowni elektrycznej   w Zespole Szkół Ponadgimnazjalnych Nr 2 im. gen. Stefana Roweckiego "Grota" w Jędrzejowie w ramach realizacji projektu „Wiedza i doświadczenie naszym atutem”</w:t>
      </w:r>
      <w:r w:rsidR="00435E38">
        <w:rPr>
          <w:rStyle w:val="FontStyle35"/>
          <w:rFonts w:eastAsia="Calibri"/>
          <w:sz w:val="24"/>
          <w:szCs w:val="24"/>
        </w:rPr>
        <w:t>.</w:t>
      </w:r>
    </w:p>
    <w:p w:rsidR="00FA436F" w:rsidRPr="00301ADB" w:rsidRDefault="006171FA" w:rsidP="00D92BB1">
      <w:pPr>
        <w:pStyle w:val="Style17"/>
        <w:widowControl/>
        <w:numPr>
          <w:ilvl w:val="0"/>
          <w:numId w:val="9"/>
        </w:numPr>
        <w:tabs>
          <w:tab w:val="left" w:pos="240"/>
        </w:tabs>
        <w:spacing w:before="19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Oferty należy </w:t>
      </w:r>
      <w:r w:rsidR="00CF24FA">
        <w:rPr>
          <w:rStyle w:val="FontStyle35"/>
          <w:rFonts w:eastAsia="Calibri"/>
          <w:sz w:val="24"/>
          <w:szCs w:val="24"/>
        </w:rPr>
        <w:t xml:space="preserve">składać do dnia </w:t>
      </w:r>
      <w:r w:rsidR="001214C9">
        <w:rPr>
          <w:rStyle w:val="FontStyle35"/>
          <w:rFonts w:eastAsia="Calibri"/>
          <w:b/>
          <w:sz w:val="24"/>
          <w:szCs w:val="24"/>
        </w:rPr>
        <w:t>25</w:t>
      </w:r>
      <w:r w:rsidR="00CF24FA">
        <w:rPr>
          <w:rStyle w:val="FontStyle34"/>
          <w:sz w:val="24"/>
          <w:szCs w:val="24"/>
        </w:rPr>
        <w:t>.10</w:t>
      </w:r>
      <w:r w:rsidR="00563560" w:rsidRPr="00301ADB">
        <w:rPr>
          <w:rStyle w:val="FontStyle34"/>
          <w:sz w:val="24"/>
          <w:szCs w:val="24"/>
        </w:rPr>
        <w:t>.2017</w:t>
      </w:r>
      <w:r w:rsidR="00FA436F" w:rsidRPr="00301ADB">
        <w:rPr>
          <w:rStyle w:val="FontStyle34"/>
          <w:sz w:val="24"/>
          <w:szCs w:val="24"/>
        </w:rPr>
        <w:t xml:space="preserve"> r., godz</w:t>
      </w:r>
      <w:r w:rsidR="00946FA3">
        <w:rPr>
          <w:rStyle w:val="FontStyle34"/>
          <w:sz w:val="24"/>
          <w:szCs w:val="24"/>
        </w:rPr>
        <w:t>. 11</w:t>
      </w:r>
      <w:r w:rsidR="00FA436F" w:rsidRPr="00301ADB">
        <w:rPr>
          <w:rStyle w:val="FontStyle34"/>
          <w:sz w:val="24"/>
          <w:szCs w:val="24"/>
        </w:rPr>
        <w:t>.00</w:t>
      </w:r>
    </w:p>
    <w:p w:rsidR="00B02ACC" w:rsidRDefault="00CF24FA" w:rsidP="00D92BB1">
      <w:pPr>
        <w:pStyle w:val="Style24"/>
        <w:widowControl/>
        <w:numPr>
          <w:ilvl w:val="0"/>
          <w:numId w:val="9"/>
        </w:numPr>
        <w:tabs>
          <w:tab w:val="left" w:pos="312"/>
        </w:tabs>
        <w:spacing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Otwarcie ofert nastąpi w dniu </w:t>
      </w:r>
      <w:r w:rsidR="001214C9">
        <w:rPr>
          <w:rStyle w:val="FontStyle35"/>
          <w:rFonts w:eastAsia="Calibri"/>
          <w:b/>
          <w:sz w:val="24"/>
          <w:szCs w:val="24"/>
        </w:rPr>
        <w:t>25</w:t>
      </w:r>
      <w:bookmarkStart w:id="0" w:name="_GoBack"/>
      <w:bookmarkEnd w:id="0"/>
      <w:r>
        <w:rPr>
          <w:rStyle w:val="FontStyle34"/>
          <w:sz w:val="24"/>
          <w:szCs w:val="24"/>
        </w:rPr>
        <w:t>.10</w:t>
      </w:r>
      <w:r w:rsidR="00EC1C77" w:rsidRPr="00301ADB">
        <w:rPr>
          <w:rStyle w:val="FontStyle34"/>
          <w:sz w:val="24"/>
          <w:szCs w:val="24"/>
        </w:rPr>
        <w:t>.2017</w:t>
      </w:r>
      <w:r w:rsidR="00946FA3">
        <w:rPr>
          <w:rStyle w:val="FontStyle34"/>
          <w:sz w:val="24"/>
          <w:szCs w:val="24"/>
        </w:rPr>
        <w:t xml:space="preserve"> r., godz. 11</w:t>
      </w:r>
      <w:r w:rsidR="004D1FF3">
        <w:rPr>
          <w:rStyle w:val="FontStyle34"/>
          <w:sz w:val="24"/>
          <w:szCs w:val="24"/>
        </w:rPr>
        <w:t>.</w:t>
      </w:r>
      <w:r w:rsidR="00FA436F" w:rsidRPr="00301ADB">
        <w:rPr>
          <w:rStyle w:val="FontStyle34"/>
          <w:sz w:val="24"/>
          <w:szCs w:val="24"/>
        </w:rPr>
        <w:t xml:space="preserve">15 </w:t>
      </w:r>
      <w:r w:rsidR="00FA436F" w:rsidRPr="00301ADB">
        <w:rPr>
          <w:rStyle w:val="FontStyle35"/>
          <w:rFonts w:eastAsia="Calibri"/>
          <w:sz w:val="24"/>
          <w:szCs w:val="24"/>
        </w:rPr>
        <w:t xml:space="preserve"> w siedzibie Zamawiającego -</w:t>
      </w:r>
      <w:r w:rsidR="00FA436F" w:rsidRPr="00301ADB">
        <w:rPr>
          <w:rStyle w:val="FontStyle35"/>
          <w:rFonts w:eastAsia="Calibri"/>
          <w:sz w:val="24"/>
          <w:szCs w:val="24"/>
        </w:rPr>
        <w:br/>
        <w:t>Stowarzyszenie Lokalna Grupa Działania „Ziemia Jędrzejowska – G</w:t>
      </w:r>
      <w:r w:rsidR="00435E38">
        <w:rPr>
          <w:rStyle w:val="FontStyle35"/>
          <w:rFonts w:eastAsia="Calibri"/>
          <w:sz w:val="24"/>
          <w:szCs w:val="24"/>
        </w:rPr>
        <w:t xml:space="preserve">RYF”, ul. Armii Krajowej 9, </w:t>
      </w:r>
      <w:r w:rsidR="00FA436F" w:rsidRPr="00301ADB">
        <w:rPr>
          <w:rStyle w:val="FontStyle35"/>
          <w:rFonts w:eastAsia="Calibri"/>
          <w:sz w:val="24"/>
          <w:szCs w:val="24"/>
        </w:rPr>
        <w:t>28-300 Jędrzejów.</w:t>
      </w:r>
    </w:p>
    <w:p w:rsidR="00B02ACC" w:rsidRDefault="00B02ACC" w:rsidP="00D92BB1">
      <w:pPr>
        <w:pStyle w:val="Style24"/>
        <w:widowControl/>
        <w:numPr>
          <w:ilvl w:val="0"/>
          <w:numId w:val="9"/>
        </w:numPr>
        <w:tabs>
          <w:tab w:val="left" w:pos="312"/>
        </w:tabs>
        <w:spacing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Oferty złożone po terminie nie będą rozpatrywane.</w:t>
      </w:r>
    </w:p>
    <w:p w:rsidR="00FA436F" w:rsidRPr="00301ADB" w:rsidRDefault="00FA436F" w:rsidP="00FA436F">
      <w:pPr>
        <w:pStyle w:val="Style24"/>
        <w:widowControl/>
        <w:tabs>
          <w:tab w:val="left" w:pos="312"/>
        </w:tabs>
        <w:spacing w:line="360" w:lineRule="auto"/>
        <w:rPr>
          <w:rStyle w:val="FontStyle35"/>
          <w:rFonts w:eastAsia="Calibri"/>
          <w:sz w:val="24"/>
          <w:szCs w:val="24"/>
        </w:rPr>
      </w:pPr>
    </w:p>
    <w:p w:rsidR="00FA436F" w:rsidRPr="00301ADB" w:rsidRDefault="00FA436F" w:rsidP="00FA436F">
      <w:pPr>
        <w:pStyle w:val="Style8"/>
        <w:widowControl/>
        <w:tabs>
          <w:tab w:val="left" w:pos="672"/>
        </w:tabs>
        <w:spacing w:line="360" w:lineRule="auto"/>
        <w:jc w:val="left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XII.</w:t>
      </w:r>
      <w:r w:rsidRPr="00301ADB">
        <w:rPr>
          <w:rStyle w:val="FontStyle34"/>
          <w:sz w:val="24"/>
          <w:szCs w:val="24"/>
        </w:rPr>
        <w:tab/>
        <w:t>OPIS SPOSOBU OBLICZENIA CENY</w:t>
      </w:r>
    </w:p>
    <w:p w:rsidR="00FA436F" w:rsidRPr="00301ADB" w:rsidRDefault="00FA436F" w:rsidP="00D92BB1">
      <w:pPr>
        <w:pStyle w:val="Style17"/>
        <w:widowControl/>
        <w:numPr>
          <w:ilvl w:val="0"/>
          <w:numId w:val="10"/>
        </w:numPr>
        <w:tabs>
          <w:tab w:val="left" w:pos="245"/>
        </w:tabs>
        <w:spacing w:before="86" w:line="360" w:lineRule="auto"/>
        <w:ind w:left="375" w:hanging="375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Wykonawca w przedstawionej ofercie na wykonanie przedmiotu zamówienia powinien zaoferować cenę ostateczną (nie podlegająca zmianie)</w:t>
      </w:r>
      <w:r w:rsidR="006B08D6">
        <w:rPr>
          <w:rStyle w:val="FontStyle35"/>
          <w:rFonts w:eastAsia="Calibri"/>
          <w:sz w:val="24"/>
          <w:szCs w:val="24"/>
        </w:rPr>
        <w:t>.</w:t>
      </w:r>
    </w:p>
    <w:p w:rsidR="00FA436F" w:rsidRPr="00301ADB" w:rsidRDefault="00FA436F" w:rsidP="00D92BB1">
      <w:pPr>
        <w:pStyle w:val="Style17"/>
        <w:widowControl/>
        <w:numPr>
          <w:ilvl w:val="0"/>
          <w:numId w:val="10"/>
        </w:numPr>
        <w:tabs>
          <w:tab w:val="left" w:pos="245"/>
        </w:tabs>
        <w:spacing w:before="254" w:line="360" w:lineRule="auto"/>
        <w:ind w:left="375" w:hanging="375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Cena oferty powinna być wyrażona w walucie polskiej PLN brutto cyfrowo i słownie.</w:t>
      </w:r>
    </w:p>
    <w:p w:rsidR="00FA436F" w:rsidRPr="00301ADB" w:rsidRDefault="00FA436F" w:rsidP="00D92BB1">
      <w:pPr>
        <w:pStyle w:val="Style17"/>
        <w:widowControl/>
        <w:numPr>
          <w:ilvl w:val="0"/>
          <w:numId w:val="10"/>
        </w:numPr>
        <w:tabs>
          <w:tab w:val="left" w:pos="245"/>
        </w:tabs>
        <w:spacing w:before="144" w:line="360" w:lineRule="auto"/>
        <w:ind w:left="375" w:hanging="375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Cena podana w ofercie powinna obejmować wszystkie koszty i składniki związane z wykonaniem zamówienia, w tym koszty </w:t>
      </w:r>
      <w:r w:rsidR="00F60778">
        <w:rPr>
          <w:rStyle w:val="FontStyle35"/>
          <w:rFonts w:eastAsia="Calibri"/>
          <w:sz w:val="24"/>
          <w:szCs w:val="24"/>
        </w:rPr>
        <w:t>dostawy</w:t>
      </w:r>
      <w:r w:rsidR="007827A5">
        <w:rPr>
          <w:rStyle w:val="FontStyle35"/>
          <w:rFonts w:eastAsia="Calibri"/>
          <w:sz w:val="24"/>
          <w:szCs w:val="24"/>
        </w:rPr>
        <w:t xml:space="preserve"> sprzętu i wyposażenia do Zespołu Szkół Ponadgimnazjalnych Nr 2 w Jędrzejowie, ul. Stefana Okrzei 63, woj. świętokrzyskie</w:t>
      </w:r>
    </w:p>
    <w:p w:rsidR="00FA436F" w:rsidRPr="00301ADB" w:rsidRDefault="00FA436F" w:rsidP="00D92BB1">
      <w:pPr>
        <w:pStyle w:val="Style17"/>
        <w:widowControl/>
        <w:numPr>
          <w:ilvl w:val="0"/>
          <w:numId w:val="10"/>
        </w:numPr>
        <w:tabs>
          <w:tab w:val="left" w:pos="245"/>
        </w:tabs>
        <w:spacing w:before="245" w:line="360" w:lineRule="auto"/>
        <w:ind w:left="375" w:hanging="375"/>
        <w:jc w:val="left"/>
        <w:rPr>
          <w:rStyle w:val="FontStyle34"/>
          <w:rFonts w:eastAsia="Calibri"/>
          <w:b w:val="0"/>
          <w:bCs w:val="0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Zamawiający nie dopuszcza prowadzenia rozliczeń w walutach obcych.</w:t>
      </w:r>
    </w:p>
    <w:p w:rsidR="00FA436F" w:rsidRPr="00301ADB" w:rsidRDefault="00FA436F" w:rsidP="00FA436F">
      <w:pPr>
        <w:pStyle w:val="Style8"/>
        <w:widowControl/>
        <w:tabs>
          <w:tab w:val="left" w:pos="672"/>
        </w:tabs>
        <w:spacing w:before="211"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XIII.</w:t>
      </w:r>
      <w:r w:rsidRPr="00301ADB">
        <w:rPr>
          <w:rStyle w:val="FontStyle34"/>
          <w:sz w:val="24"/>
          <w:szCs w:val="24"/>
        </w:rPr>
        <w:tab/>
        <w:t>OPIS KRYTERIÓW, KTÓRYMI ZAMAWIAJĄCY BĘDZIE SIĘ KIEROWAŁ</w:t>
      </w:r>
      <w:r w:rsidRPr="00301ADB">
        <w:rPr>
          <w:rStyle w:val="FontStyle34"/>
          <w:sz w:val="24"/>
          <w:szCs w:val="24"/>
        </w:rPr>
        <w:br/>
        <w:t>PRZY   WYBORZE   OFERTY,   WRAZ   Z   PODANIEM   ZNACZENIA   TYCH</w:t>
      </w:r>
    </w:p>
    <w:p w:rsidR="00FA436F" w:rsidRPr="00301ADB" w:rsidRDefault="00FA436F" w:rsidP="00FA436F">
      <w:pPr>
        <w:pStyle w:val="Style5"/>
        <w:widowControl/>
        <w:spacing w:line="360" w:lineRule="auto"/>
        <w:jc w:val="left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lastRenderedPageBreak/>
        <w:t>KRYTERIÓW I SPOSOBU OCENY OFERT.</w:t>
      </w:r>
    </w:p>
    <w:p w:rsidR="00FA436F" w:rsidRPr="00301ADB" w:rsidRDefault="00FA436F" w:rsidP="00F60778">
      <w:pPr>
        <w:pStyle w:val="Style22"/>
        <w:widowControl/>
        <w:tabs>
          <w:tab w:val="left" w:pos="245"/>
        </w:tabs>
        <w:spacing w:line="360" w:lineRule="auto"/>
        <w:ind w:firstLine="0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Przy wyborze oferty Zamawiający będzie się kierował następującym kryterium i jego znaczeniem:</w:t>
      </w:r>
      <w:r w:rsidR="00F60778">
        <w:rPr>
          <w:rStyle w:val="FontStyle35"/>
          <w:rFonts w:eastAsia="Calibri"/>
          <w:sz w:val="24"/>
          <w:szCs w:val="24"/>
        </w:rPr>
        <w:t xml:space="preserve"> Cena – 100%</w:t>
      </w:r>
      <w:r w:rsidRPr="00301ADB">
        <w:rPr>
          <w:rStyle w:val="FontStyle35"/>
          <w:rFonts w:eastAsia="Calibri"/>
          <w:sz w:val="24"/>
          <w:szCs w:val="24"/>
        </w:rPr>
        <w:t xml:space="preserve"> </w:t>
      </w:r>
    </w:p>
    <w:p w:rsidR="00F60778" w:rsidRDefault="00F60778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Oferta z najniższą ceną brutto otrzyma max liczbę 100 pkt.</w:t>
      </w:r>
    </w:p>
    <w:p w:rsidR="00F60778" w:rsidRDefault="00F60778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Ilość pkt jaką uzyskają pozostałe oferty wyliczona będzie wg wzoru:</w:t>
      </w:r>
    </w:p>
    <w:p w:rsidR="00F60778" w:rsidRDefault="00336667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</w:t>
      </w:r>
      <w:r w:rsidR="00F60778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="00F60778">
        <w:rPr>
          <w:rFonts w:ascii="Times New Roman" w:hAnsi="Times New Roman" w:cs="Times New Roman"/>
          <w:bCs/>
          <w:sz w:val="24"/>
          <w:szCs w:val="24"/>
        </w:rPr>
        <w:t>=</w:t>
      </w:r>
      <w:proofErr w:type="spellStart"/>
      <w:r w:rsidR="00F60778">
        <w:rPr>
          <w:rFonts w:ascii="Times New Roman" w:hAnsi="Times New Roman" w:cs="Times New Roman"/>
          <w:bCs/>
          <w:sz w:val="24"/>
          <w:szCs w:val="24"/>
        </w:rPr>
        <w:t>Cmin</w:t>
      </w:r>
      <w:proofErr w:type="spellEnd"/>
      <w:r w:rsidR="00F60778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F60778">
        <w:rPr>
          <w:rFonts w:ascii="Times New Roman" w:hAnsi="Times New Roman" w:cs="Times New Roman"/>
          <w:bCs/>
          <w:sz w:val="24"/>
          <w:szCs w:val="24"/>
        </w:rPr>
        <w:t>Cbad</w:t>
      </w:r>
      <w:proofErr w:type="spellEnd"/>
      <w:r w:rsidR="00F60778">
        <w:rPr>
          <w:rFonts w:ascii="Times New Roman" w:hAnsi="Times New Roman" w:cs="Times New Roman"/>
          <w:bCs/>
          <w:sz w:val="24"/>
          <w:szCs w:val="24"/>
        </w:rPr>
        <w:t xml:space="preserve"> x 100% x 100</w:t>
      </w:r>
    </w:p>
    <w:p w:rsidR="00F60778" w:rsidRDefault="00F60778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gdzie:</w:t>
      </w:r>
      <w:r w:rsidR="00FA436F" w:rsidRPr="00F607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0778" w:rsidRDefault="00390835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</w:t>
      </w:r>
      <w:r w:rsidR="00F60778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="00F60778">
        <w:rPr>
          <w:rFonts w:ascii="Times New Roman" w:hAnsi="Times New Roman" w:cs="Times New Roman"/>
          <w:bCs/>
          <w:sz w:val="24"/>
          <w:szCs w:val="24"/>
        </w:rPr>
        <w:t xml:space="preserve"> – ocena punktowa oferty,</w:t>
      </w:r>
    </w:p>
    <w:p w:rsidR="00390835" w:rsidRDefault="00F60778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najniższa</w:t>
      </w:r>
      <w:r w:rsidR="00FA436F" w:rsidRPr="00F607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cena ofertowa</w:t>
      </w:r>
      <w:r w:rsidR="00FA436F" w:rsidRPr="00F607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436F" w:rsidRPr="00F60778" w:rsidRDefault="00390835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Cbad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 cena oferty badanej</w:t>
      </w:r>
      <w:r w:rsidR="00FA436F" w:rsidRPr="00F6077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607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36F" w:rsidRPr="00F607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</w:p>
    <w:p w:rsidR="00FA436F" w:rsidRPr="00301ADB" w:rsidRDefault="00FA436F" w:rsidP="00FA436F">
      <w:pPr>
        <w:pStyle w:val="Style17"/>
        <w:widowControl/>
        <w:tabs>
          <w:tab w:val="left" w:pos="245"/>
        </w:tabs>
        <w:spacing w:before="250" w:line="360" w:lineRule="auto"/>
        <w:jc w:val="left"/>
      </w:pPr>
    </w:p>
    <w:p w:rsidR="00FA436F" w:rsidRPr="00301ADB" w:rsidRDefault="00FA436F" w:rsidP="00FA436F">
      <w:pPr>
        <w:pStyle w:val="Style5"/>
        <w:widowControl/>
        <w:spacing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XIV.   INFORMACJE   O   FORMALNOŚCIACH,   JAKIE   POWINNY   ZOSTAĆ</w:t>
      </w:r>
    </w:p>
    <w:p w:rsidR="00FA436F" w:rsidRPr="00301ADB" w:rsidRDefault="00FA436F" w:rsidP="00FA436F">
      <w:pPr>
        <w:pStyle w:val="Style5"/>
        <w:widowControl/>
        <w:spacing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SPEŁNIONE PO WYBORZE OFERTY W CELU ZAWARCIA UMOWY W SPRAWIE ZAMÓWIENIA PUBLICZNEGO</w:t>
      </w:r>
    </w:p>
    <w:p w:rsidR="00FA436F" w:rsidRDefault="0054077B" w:rsidP="0054077B">
      <w:pPr>
        <w:pStyle w:val="Style13"/>
        <w:widowControl/>
        <w:tabs>
          <w:tab w:val="left" w:pos="331"/>
        </w:tabs>
        <w:spacing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1. Wykonawca, którego oferta zostanie wybrana zostanie poinformowany o miejscu i  terminie zawarcia umowy. </w:t>
      </w:r>
    </w:p>
    <w:p w:rsidR="0054077B" w:rsidRPr="0054077B" w:rsidRDefault="0054077B" w:rsidP="0054077B">
      <w:pPr>
        <w:pStyle w:val="Style13"/>
        <w:widowControl/>
        <w:tabs>
          <w:tab w:val="left" w:pos="331"/>
        </w:tabs>
        <w:spacing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2. </w:t>
      </w:r>
      <w:r w:rsidR="000F7200" w:rsidRPr="000F7200">
        <w:rPr>
          <w:rStyle w:val="FontStyle35"/>
          <w:rFonts w:eastAsia="Calibri"/>
          <w:sz w:val="24"/>
          <w:szCs w:val="24"/>
        </w:rPr>
        <w:t>Jeśli Wykonawca, którego oferta została wybrana uchyla się od zawarcia umowy</w:t>
      </w:r>
      <w:r w:rsidR="000F7200">
        <w:rPr>
          <w:rStyle w:val="FontStyle35"/>
          <w:rFonts w:eastAsia="Calibri"/>
          <w:sz w:val="24"/>
          <w:szCs w:val="24"/>
        </w:rPr>
        <w:t xml:space="preserve"> (stanowiącej załącznik do niniejszego zapytania ofertowego)</w:t>
      </w:r>
      <w:r w:rsidR="000F7200" w:rsidRPr="000F7200">
        <w:rPr>
          <w:rStyle w:val="FontStyle35"/>
          <w:rFonts w:eastAsia="Calibri"/>
          <w:sz w:val="24"/>
          <w:szCs w:val="24"/>
        </w:rPr>
        <w:t>, Zamawiający może wybrać ofertę najkorzystniejszą spośród pozostałych ofert.</w:t>
      </w:r>
    </w:p>
    <w:p w:rsidR="00FA436F" w:rsidRPr="00301ADB" w:rsidRDefault="00FA436F" w:rsidP="00FA436F">
      <w:pPr>
        <w:pStyle w:val="Style5"/>
        <w:widowControl/>
        <w:spacing w:line="360" w:lineRule="auto"/>
        <w:rPr>
          <w:rFonts w:ascii="Times New Roman" w:hAnsi="Times New Roman"/>
        </w:rPr>
      </w:pPr>
    </w:p>
    <w:p w:rsidR="00FA436F" w:rsidRPr="00301ADB" w:rsidRDefault="0054077B" w:rsidP="00FA436F">
      <w:pPr>
        <w:pStyle w:val="Style5"/>
        <w:widowControl/>
        <w:spacing w:before="101" w:line="360" w:lineRule="auto"/>
        <w:jc w:val="lef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XV</w:t>
      </w:r>
      <w:r w:rsidR="00FA436F" w:rsidRPr="00301ADB">
        <w:rPr>
          <w:rStyle w:val="FontStyle34"/>
          <w:sz w:val="24"/>
          <w:szCs w:val="24"/>
        </w:rPr>
        <w:t>. ISTOTNE WARUNKI UMOWY</w:t>
      </w:r>
    </w:p>
    <w:p w:rsidR="00FA436F" w:rsidRDefault="00FA436F" w:rsidP="00FA436F">
      <w:pPr>
        <w:pStyle w:val="Style7"/>
        <w:widowControl/>
        <w:spacing w:before="144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Istotne postanowienia umowy, która zostanie zawarta z wybranym Wykonawcą, zawarto we wzorze umowy, który stanowi załącznik </w:t>
      </w:r>
      <w:r w:rsidR="009F4C77">
        <w:rPr>
          <w:rStyle w:val="FontStyle35"/>
          <w:rFonts w:eastAsia="Calibri"/>
          <w:sz w:val="24"/>
          <w:szCs w:val="24"/>
        </w:rPr>
        <w:t xml:space="preserve">nr 4 </w:t>
      </w:r>
      <w:r w:rsidRPr="00301ADB">
        <w:rPr>
          <w:rStyle w:val="FontStyle35"/>
          <w:rFonts w:eastAsia="Calibri"/>
          <w:sz w:val="24"/>
          <w:szCs w:val="24"/>
        </w:rPr>
        <w:t>do Zapytania ofertowego</w:t>
      </w:r>
    </w:p>
    <w:p w:rsidR="000C07F9" w:rsidRDefault="000C07F9" w:rsidP="00FA436F">
      <w:pPr>
        <w:pStyle w:val="Style7"/>
        <w:widowControl/>
        <w:spacing w:before="144" w:line="360" w:lineRule="auto"/>
        <w:jc w:val="left"/>
        <w:rPr>
          <w:rFonts w:ascii="Times New Roman" w:hAnsi="Times New Roman"/>
          <w:b/>
        </w:rPr>
      </w:pPr>
      <w:r w:rsidRPr="000C07F9">
        <w:rPr>
          <w:rStyle w:val="FontStyle35"/>
          <w:rFonts w:eastAsia="Calibri"/>
          <w:b/>
          <w:sz w:val="24"/>
          <w:szCs w:val="24"/>
        </w:rPr>
        <w:t>XVI.</w:t>
      </w:r>
      <w:r>
        <w:t xml:space="preserve"> </w:t>
      </w:r>
      <w:r>
        <w:rPr>
          <w:rFonts w:ascii="Times New Roman" w:hAnsi="Times New Roman"/>
          <w:b/>
        </w:rPr>
        <w:t>INFORMACJA O MOŻLIWOŚCI SKŁADANIA OFERT CZĘŚCIOWYCH</w:t>
      </w:r>
    </w:p>
    <w:p w:rsidR="000C07F9" w:rsidRDefault="000C07F9" w:rsidP="00FA436F">
      <w:pPr>
        <w:pStyle w:val="Style7"/>
        <w:widowControl/>
        <w:spacing w:before="144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Zamawiający nie przewiduje możliwości składania ofert częściowych.</w:t>
      </w:r>
    </w:p>
    <w:p w:rsidR="000C07F9" w:rsidRPr="000C07F9" w:rsidRDefault="000C07F9" w:rsidP="00FA436F">
      <w:pPr>
        <w:pStyle w:val="Style7"/>
        <w:widowControl/>
        <w:spacing w:before="144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0C07F9">
        <w:rPr>
          <w:rFonts w:ascii="Times New Roman" w:hAnsi="Times New Roman"/>
          <w:b/>
        </w:rPr>
        <w:t>XV</w:t>
      </w:r>
      <w:r>
        <w:rPr>
          <w:rFonts w:ascii="Times New Roman" w:hAnsi="Times New Roman"/>
          <w:b/>
        </w:rPr>
        <w:t>I</w:t>
      </w:r>
      <w:r w:rsidRPr="000C07F9">
        <w:rPr>
          <w:rFonts w:ascii="Times New Roman" w:hAnsi="Times New Roman"/>
          <w:b/>
        </w:rPr>
        <w:t>I. INFORMACJA O MOŻLIW</w:t>
      </w:r>
      <w:r>
        <w:rPr>
          <w:rFonts w:ascii="Times New Roman" w:hAnsi="Times New Roman"/>
          <w:b/>
        </w:rPr>
        <w:t xml:space="preserve">OŚCI SKŁADANIA OFERT WARIANTOWYCH </w:t>
      </w:r>
      <w:r w:rsidRPr="000C07F9">
        <w:t xml:space="preserve"> </w:t>
      </w:r>
    </w:p>
    <w:p w:rsidR="00FA436F" w:rsidRDefault="000C07F9" w:rsidP="00FA436F">
      <w:pPr>
        <w:pStyle w:val="Style5"/>
        <w:widowControl/>
        <w:spacing w:line="360" w:lineRule="auto"/>
        <w:rPr>
          <w:rFonts w:ascii="Times New Roman" w:hAnsi="Times New Roman"/>
        </w:rPr>
      </w:pPr>
      <w:r w:rsidRPr="000C07F9">
        <w:rPr>
          <w:rFonts w:ascii="Times New Roman" w:hAnsi="Times New Roman"/>
        </w:rPr>
        <w:lastRenderedPageBreak/>
        <w:t>Zamawiający nie przewiduje możliw</w:t>
      </w:r>
      <w:r>
        <w:rPr>
          <w:rFonts w:ascii="Times New Roman" w:hAnsi="Times New Roman"/>
        </w:rPr>
        <w:t>ości składania ofert wariantowych</w:t>
      </w:r>
      <w:r w:rsidRPr="000C07F9">
        <w:rPr>
          <w:rFonts w:ascii="Times New Roman" w:hAnsi="Times New Roman"/>
        </w:rPr>
        <w:t>.</w:t>
      </w:r>
    </w:p>
    <w:p w:rsidR="00FA436F" w:rsidRPr="00301ADB" w:rsidRDefault="00D40FBC" w:rsidP="00FA436F">
      <w:pPr>
        <w:pStyle w:val="Style5"/>
        <w:widowControl/>
        <w:spacing w:line="360" w:lineRule="auto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XVIII</w:t>
      </w:r>
      <w:r w:rsidR="00FA436F" w:rsidRPr="00301ADB">
        <w:rPr>
          <w:rStyle w:val="FontStyle34"/>
          <w:sz w:val="24"/>
          <w:szCs w:val="24"/>
        </w:rPr>
        <w:t>. POUCZENIE O ŚRODKACH OCHRONY PRAWNEJ PRZYSŁUGUJĄCYCH</w:t>
      </w:r>
    </w:p>
    <w:p w:rsidR="00FA436F" w:rsidRPr="00301ADB" w:rsidRDefault="00FA436F" w:rsidP="00FA436F">
      <w:pPr>
        <w:pStyle w:val="Style5"/>
        <w:widowControl/>
        <w:spacing w:line="360" w:lineRule="auto"/>
        <w:jc w:val="left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WYKONAWCY W TOKU POSTĘPOWANIA O UDZIELENIE ZAMÓWIENIA</w:t>
      </w:r>
    </w:p>
    <w:p w:rsidR="00FA436F" w:rsidRPr="00301ADB" w:rsidRDefault="00FA436F" w:rsidP="00FA436F">
      <w:pPr>
        <w:pStyle w:val="Style13"/>
        <w:widowControl/>
        <w:tabs>
          <w:tab w:val="left" w:pos="350"/>
        </w:tabs>
        <w:spacing w:before="67" w:line="360" w:lineRule="auto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1.</w:t>
      </w:r>
      <w:r w:rsidRPr="00301ADB">
        <w:rPr>
          <w:rStyle w:val="FontStyle35"/>
          <w:rFonts w:eastAsia="Calibri"/>
          <w:sz w:val="24"/>
          <w:szCs w:val="24"/>
        </w:rPr>
        <w:tab/>
        <w:t>Środki ochrony prawnej określone w ustawie Prawo zamówień publicznych w niniejszy</w:t>
      </w:r>
      <w:r w:rsidR="00AE6D19">
        <w:rPr>
          <w:rStyle w:val="FontStyle35"/>
          <w:rFonts w:eastAsia="Calibri"/>
          <w:sz w:val="24"/>
          <w:szCs w:val="24"/>
        </w:rPr>
        <w:t>m postępowaniu nie przysługują W</w:t>
      </w:r>
      <w:r w:rsidRPr="00301ADB">
        <w:rPr>
          <w:rStyle w:val="FontStyle35"/>
          <w:rFonts w:eastAsia="Calibri"/>
          <w:sz w:val="24"/>
          <w:szCs w:val="24"/>
        </w:rPr>
        <w:t>ykonawc</w:t>
      </w:r>
      <w:r w:rsidR="00A26EAB">
        <w:rPr>
          <w:rStyle w:val="FontStyle35"/>
          <w:rFonts w:eastAsia="Calibri"/>
          <w:sz w:val="24"/>
          <w:szCs w:val="24"/>
        </w:rPr>
        <w:t>y, może on jednak poinformować Z</w:t>
      </w:r>
      <w:r w:rsidRPr="00301ADB">
        <w:rPr>
          <w:rStyle w:val="FontStyle35"/>
          <w:rFonts w:eastAsia="Calibri"/>
          <w:sz w:val="24"/>
          <w:szCs w:val="24"/>
        </w:rPr>
        <w:t>amawiającego o zauważonych nieprawidłowościach w prowadzonym postępowaniu. W przypadku uznania zasadności przekazanej informacji Zamawiający powtórzy czynność albo dokona czynności zaniechanej, informując o tym wykonawców.</w:t>
      </w:r>
    </w:p>
    <w:p w:rsidR="00FA436F" w:rsidRPr="00301ADB" w:rsidRDefault="00C0375A" w:rsidP="00FA436F">
      <w:pPr>
        <w:pStyle w:val="Style20"/>
        <w:widowControl/>
        <w:spacing w:before="43" w:line="360" w:lineRule="auto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X</w:t>
      </w:r>
      <w:r w:rsidR="005B7369">
        <w:rPr>
          <w:rStyle w:val="FontStyle36"/>
          <w:sz w:val="24"/>
          <w:szCs w:val="24"/>
        </w:rPr>
        <w:t>IX</w:t>
      </w:r>
      <w:r w:rsidR="00FA436F" w:rsidRPr="00301ADB">
        <w:rPr>
          <w:rStyle w:val="FontStyle36"/>
          <w:sz w:val="24"/>
          <w:szCs w:val="24"/>
        </w:rPr>
        <w:t>. ZAŁĄCZNIKI</w:t>
      </w:r>
    </w:p>
    <w:p w:rsidR="00FA436F" w:rsidRDefault="00FA436F" w:rsidP="00D92BB1">
      <w:pPr>
        <w:pStyle w:val="Style6"/>
        <w:widowControl/>
        <w:numPr>
          <w:ilvl w:val="0"/>
          <w:numId w:val="15"/>
        </w:numPr>
        <w:tabs>
          <w:tab w:val="left" w:pos="216"/>
        </w:tabs>
        <w:spacing w:line="360" w:lineRule="auto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Formularz oferty – zał. </w:t>
      </w:r>
      <w:r w:rsidRPr="00362B74">
        <w:rPr>
          <w:rStyle w:val="FontStyle35"/>
          <w:rFonts w:eastAsia="Calibri"/>
          <w:b/>
          <w:sz w:val="24"/>
          <w:szCs w:val="24"/>
        </w:rPr>
        <w:t xml:space="preserve">nr </w:t>
      </w:r>
      <w:r w:rsidRPr="00362B74">
        <w:rPr>
          <w:rStyle w:val="FontStyle33"/>
          <w:rFonts w:ascii="Times New Roman" w:hAnsi="Times New Roman" w:cs="Times New Roman"/>
          <w:b/>
          <w:sz w:val="24"/>
          <w:szCs w:val="24"/>
        </w:rPr>
        <w:t>1</w:t>
      </w:r>
      <w:r w:rsidRPr="00301ADB">
        <w:rPr>
          <w:rStyle w:val="FontStyle33"/>
          <w:rFonts w:ascii="Times New Roman" w:hAnsi="Times New Roman" w:cs="Times New Roman"/>
          <w:sz w:val="24"/>
          <w:szCs w:val="24"/>
        </w:rPr>
        <w:t>,</w:t>
      </w:r>
    </w:p>
    <w:p w:rsidR="005B3F1F" w:rsidRPr="00301ADB" w:rsidRDefault="005B3F1F" w:rsidP="005B3F1F">
      <w:pPr>
        <w:pStyle w:val="Style6"/>
        <w:widowControl/>
        <w:numPr>
          <w:ilvl w:val="0"/>
          <w:numId w:val="15"/>
        </w:numPr>
        <w:tabs>
          <w:tab w:val="left" w:pos="216"/>
        </w:tabs>
        <w:spacing w:line="360" w:lineRule="auto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5B3F1F">
        <w:rPr>
          <w:rStyle w:val="FontStyle33"/>
          <w:rFonts w:ascii="Times New Roman" w:hAnsi="Times New Roman" w:cs="Times New Roman"/>
          <w:sz w:val="24"/>
          <w:szCs w:val="24"/>
        </w:rPr>
        <w:t>Oświadczenie o braku powiązań osobowych oraz kapitał</w:t>
      </w:r>
      <w:r>
        <w:rPr>
          <w:rStyle w:val="FontStyle33"/>
          <w:rFonts w:ascii="Times New Roman" w:hAnsi="Times New Roman" w:cs="Times New Roman"/>
          <w:sz w:val="24"/>
          <w:szCs w:val="24"/>
        </w:rPr>
        <w:t>owych – zał.</w:t>
      </w:r>
      <w:r w:rsidRPr="005B3F1F">
        <w:rPr>
          <w:rStyle w:val="FontStyle33"/>
          <w:rFonts w:ascii="Times New Roman" w:hAnsi="Times New Roman" w:cs="Times New Roman"/>
          <w:sz w:val="24"/>
          <w:szCs w:val="24"/>
        </w:rPr>
        <w:t xml:space="preserve"> nr </w:t>
      </w:r>
      <w:r w:rsidRPr="005B3F1F">
        <w:rPr>
          <w:rStyle w:val="FontStyle33"/>
          <w:rFonts w:ascii="Times New Roman" w:hAnsi="Times New Roman" w:cs="Times New Roman"/>
          <w:b/>
          <w:sz w:val="24"/>
          <w:szCs w:val="24"/>
        </w:rPr>
        <w:t>2</w:t>
      </w:r>
      <w:r>
        <w:rPr>
          <w:rStyle w:val="FontStyle33"/>
          <w:rFonts w:ascii="Times New Roman" w:hAnsi="Times New Roman" w:cs="Times New Roman"/>
          <w:sz w:val="24"/>
          <w:szCs w:val="24"/>
        </w:rPr>
        <w:t>,</w:t>
      </w:r>
    </w:p>
    <w:p w:rsidR="00FA436F" w:rsidRPr="00301ADB" w:rsidRDefault="00FA436F" w:rsidP="00D92BB1">
      <w:pPr>
        <w:pStyle w:val="Style6"/>
        <w:widowControl/>
        <w:numPr>
          <w:ilvl w:val="0"/>
          <w:numId w:val="16"/>
        </w:numPr>
        <w:tabs>
          <w:tab w:val="left" w:pos="216"/>
        </w:tabs>
        <w:spacing w:before="5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Oświadczenie o braku podstaw do wykluczenia z postępowania - zał. </w:t>
      </w:r>
      <w:r w:rsidR="005B3F1F">
        <w:rPr>
          <w:rStyle w:val="FontStyle35"/>
          <w:rFonts w:eastAsia="Calibri"/>
          <w:b/>
          <w:sz w:val="24"/>
          <w:szCs w:val="24"/>
        </w:rPr>
        <w:t>nr 3</w:t>
      </w:r>
      <w:r w:rsidRPr="00301ADB">
        <w:rPr>
          <w:rStyle w:val="FontStyle35"/>
          <w:rFonts w:eastAsia="Calibri"/>
          <w:sz w:val="24"/>
          <w:szCs w:val="24"/>
        </w:rPr>
        <w:t>,</w:t>
      </w:r>
    </w:p>
    <w:p w:rsidR="00FA436F" w:rsidRPr="00301ADB" w:rsidRDefault="00FA436F" w:rsidP="00D92BB1">
      <w:pPr>
        <w:pStyle w:val="Style6"/>
        <w:widowControl/>
        <w:numPr>
          <w:ilvl w:val="0"/>
          <w:numId w:val="16"/>
        </w:numPr>
        <w:tabs>
          <w:tab w:val="left" w:pos="216"/>
        </w:tabs>
        <w:spacing w:line="360" w:lineRule="auto"/>
        <w:jc w:val="left"/>
        <w:rPr>
          <w:rFonts w:ascii="Times New Roman" w:hAnsi="Times New Roman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Wzór umowy  - zał. </w:t>
      </w:r>
      <w:r w:rsidRPr="00362B74">
        <w:rPr>
          <w:rStyle w:val="FontStyle35"/>
          <w:rFonts w:eastAsia="Calibri"/>
          <w:b/>
          <w:sz w:val="24"/>
          <w:szCs w:val="24"/>
        </w:rPr>
        <w:t>nr 4.</w:t>
      </w:r>
    </w:p>
    <w:p w:rsidR="00FA436F" w:rsidRPr="00301ADB" w:rsidRDefault="00FA436F" w:rsidP="00FA436F">
      <w:pPr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</w:p>
    <w:p w:rsidR="00E4288B" w:rsidRPr="00301ADB" w:rsidRDefault="00E4288B" w:rsidP="00FA436F">
      <w:pPr>
        <w:rPr>
          <w:rFonts w:ascii="Times New Roman" w:hAnsi="Times New Roman" w:cs="Times New Roman"/>
          <w:sz w:val="24"/>
          <w:szCs w:val="24"/>
        </w:rPr>
      </w:pPr>
    </w:p>
    <w:p w:rsidR="00E4288B" w:rsidRPr="00301ADB" w:rsidRDefault="00E4288B" w:rsidP="00FA436F">
      <w:pPr>
        <w:rPr>
          <w:rFonts w:ascii="Times New Roman" w:hAnsi="Times New Roman" w:cs="Times New Roman"/>
          <w:sz w:val="24"/>
          <w:szCs w:val="24"/>
        </w:rPr>
      </w:pPr>
    </w:p>
    <w:p w:rsidR="00E4288B" w:rsidRPr="00301ADB" w:rsidRDefault="00E4288B" w:rsidP="00FA436F">
      <w:pPr>
        <w:rPr>
          <w:rFonts w:ascii="Times New Roman" w:hAnsi="Times New Roman" w:cs="Times New Roman"/>
          <w:sz w:val="24"/>
          <w:szCs w:val="24"/>
        </w:rPr>
      </w:pPr>
    </w:p>
    <w:p w:rsidR="00E4288B" w:rsidRPr="00301ADB" w:rsidRDefault="00E4288B" w:rsidP="00FA436F">
      <w:pPr>
        <w:rPr>
          <w:rFonts w:ascii="Times New Roman" w:hAnsi="Times New Roman" w:cs="Times New Roman"/>
          <w:sz w:val="24"/>
          <w:szCs w:val="24"/>
        </w:rPr>
      </w:pPr>
    </w:p>
    <w:p w:rsidR="00E4288B" w:rsidRPr="00301ADB" w:rsidRDefault="00E4288B" w:rsidP="00FA43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436F" w:rsidRPr="00301ADB" w:rsidRDefault="00FA436F" w:rsidP="00FA436F">
      <w:pPr>
        <w:pStyle w:val="NormalnyWeb"/>
        <w:spacing w:before="0" w:after="0" w:line="270" w:lineRule="atLeast"/>
        <w:ind w:left="1080"/>
        <w:rPr>
          <w:rFonts w:cs="Times New Roman"/>
          <w:color w:val="000000"/>
          <w:lang w:val="pl-PL"/>
        </w:rPr>
      </w:pPr>
    </w:p>
    <w:sectPr w:rsidR="00FA436F" w:rsidRPr="00301A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A63" w:rsidRDefault="004B1A63" w:rsidP="0004112F">
      <w:pPr>
        <w:spacing w:after="0" w:line="240" w:lineRule="auto"/>
      </w:pPr>
      <w:r>
        <w:separator/>
      </w:r>
    </w:p>
  </w:endnote>
  <w:endnote w:type="continuationSeparator" w:id="0">
    <w:p w:rsidR="004B1A63" w:rsidRDefault="004B1A63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2E1" w:rsidRPr="006214F1" w:rsidRDefault="00BE12E1" w:rsidP="006318D6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39EE8B14" wp14:editId="0F5A4D0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1" name="Obraz 1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BE12E1" w:rsidRDefault="00BE12E1" w:rsidP="006318D6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  <w:p w:rsidR="00BE12E1" w:rsidRDefault="00BE12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A63" w:rsidRDefault="004B1A63" w:rsidP="0004112F">
      <w:pPr>
        <w:spacing w:after="0" w:line="240" w:lineRule="auto"/>
      </w:pPr>
      <w:r>
        <w:separator/>
      </w:r>
    </w:p>
  </w:footnote>
  <w:footnote w:type="continuationSeparator" w:id="0">
    <w:p w:rsidR="004B1A63" w:rsidRDefault="004B1A63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2E1" w:rsidRDefault="00BE12E1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23CE58" wp14:editId="2EAFE20F">
          <wp:extent cx="1666795" cy="771479"/>
          <wp:effectExtent l="0" t="0" r="0" b="0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3DA655CA" wp14:editId="3135F62F">
          <wp:extent cx="1440000" cy="900000"/>
          <wp:effectExtent l="0" t="0" r="8255" b="0"/>
          <wp:docPr id="3" name="Obraz 3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3D016A34" wp14:editId="7A541950">
          <wp:extent cx="2180452" cy="742950"/>
          <wp:effectExtent l="0" t="0" r="0" b="0"/>
          <wp:docPr id="4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E12E1" w:rsidRDefault="00BE12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552"/>
    <w:multiLevelType w:val="hybridMultilevel"/>
    <w:tmpl w:val="756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5725"/>
    <w:multiLevelType w:val="singleLevel"/>
    <w:tmpl w:val="E05A677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2A6B1B"/>
    <w:multiLevelType w:val="hybridMultilevel"/>
    <w:tmpl w:val="749C1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3486"/>
    <w:multiLevelType w:val="hybridMultilevel"/>
    <w:tmpl w:val="8C5657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A13303"/>
    <w:multiLevelType w:val="hybridMultilevel"/>
    <w:tmpl w:val="47C26E4C"/>
    <w:lvl w:ilvl="0" w:tplc="32483B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D496C"/>
    <w:multiLevelType w:val="multilevel"/>
    <w:tmpl w:val="CCA0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6A5297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56B30"/>
    <w:multiLevelType w:val="multilevel"/>
    <w:tmpl w:val="CCA0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1E3174"/>
    <w:multiLevelType w:val="singleLevel"/>
    <w:tmpl w:val="F730958E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2AD2C00"/>
    <w:multiLevelType w:val="singleLevel"/>
    <w:tmpl w:val="7DC6988C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5602D07"/>
    <w:multiLevelType w:val="hybridMultilevel"/>
    <w:tmpl w:val="F4B0B5D4"/>
    <w:lvl w:ilvl="0" w:tplc="3C6A07A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6721AA"/>
    <w:multiLevelType w:val="hybridMultilevel"/>
    <w:tmpl w:val="7318E4D8"/>
    <w:lvl w:ilvl="0" w:tplc="0415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 w15:restartNumberingAfterBreak="0">
    <w:nsid w:val="174D2C5D"/>
    <w:multiLevelType w:val="multilevel"/>
    <w:tmpl w:val="380C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F82D73"/>
    <w:multiLevelType w:val="multilevel"/>
    <w:tmpl w:val="A25E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831415F"/>
    <w:multiLevelType w:val="singleLevel"/>
    <w:tmpl w:val="2666733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9311657"/>
    <w:multiLevelType w:val="multilevel"/>
    <w:tmpl w:val="7448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EA48DB"/>
    <w:multiLevelType w:val="multilevel"/>
    <w:tmpl w:val="847C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D905C16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4D3AF3"/>
    <w:multiLevelType w:val="hybridMultilevel"/>
    <w:tmpl w:val="5C26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8689E"/>
    <w:multiLevelType w:val="hybridMultilevel"/>
    <w:tmpl w:val="76B69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70788"/>
    <w:multiLevelType w:val="hybridMultilevel"/>
    <w:tmpl w:val="05366498"/>
    <w:lvl w:ilvl="0" w:tplc="718EB04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AB1712"/>
    <w:multiLevelType w:val="multilevel"/>
    <w:tmpl w:val="6FE4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2C4037"/>
    <w:multiLevelType w:val="hybridMultilevel"/>
    <w:tmpl w:val="B8B0A8AE"/>
    <w:lvl w:ilvl="0" w:tplc="9F04E2A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4C2826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F15465"/>
    <w:multiLevelType w:val="singleLevel"/>
    <w:tmpl w:val="2666733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86238C9"/>
    <w:multiLevelType w:val="hybridMultilevel"/>
    <w:tmpl w:val="8592D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395670"/>
    <w:multiLevelType w:val="multilevel"/>
    <w:tmpl w:val="8FCC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9053B2"/>
    <w:multiLevelType w:val="multilevel"/>
    <w:tmpl w:val="C748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7985F9D"/>
    <w:multiLevelType w:val="multilevel"/>
    <w:tmpl w:val="8382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076C69"/>
    <w:multiLevelType w:val="hybridMultilevel"/>
    <w:tmpl w:val="8F44C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E5C2C"/>
    <w:multiLevelType w:val="hybridMultilevel"/>
    <w:tmpl w:val="84867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D6C98"/>
    <w:multiLevelType w:val="multilevel"/>
    <w:tmpl w:val="CCA0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E650E8"/>
    <w:multiLevelType w:val="multilevel"/>
    <w:tmpl w:val="3A44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7F06472"/>
    <w:multiLevelType w:val="multilevel"/>
    <w:tmpl w:val="49A0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9AF462E"/>
    <w:multiLevelType w:val="hybridMultilevel"/>
    <w:tmpl w:val="26D08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14F77"/>
    <w:multiLevelType w:val="hybridMultilevel"/>
    <w:tmpl w:val="D2ACA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CC0C28"/>
    <w:multiLevelType w:val="hybridMultilevel"/>
    <w:tmpl w:val="0FCEC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0E86677"/>
    <w:multiLevelType w:val="multilevel"/>
    <w:tmpl w:val="47D8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FC6BF2"/>
    <w:multiLevelType w:val="hybridMultilevel"/>
    <w:tmpl w:val="BA8632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8B94478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1C6F6D"/>
    <w:multiLevelType w:val="multilevel"/>
    <w:tmpl w:val="D2DC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BD035D"/>
    <w:multiLevelType w:val="hybridMultilevel"/>
    <w:tmpl w:val="34923B0A"/>
    <w:lvl w:ilvl="0" w:tplc="4E66F2A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1A4283"/>
    <w:multiLevelType w:val="multilevel"/>
    <w:tmpl w:val="C748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02334B1"/>
    <w:multiLevelType w:val="multilevel"/>
    <w:tmpl w:val="67408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18190D"/>
    <w:multiLevelType w:val="multilevel"/>
    <w:tmpl w:val="6CD4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0803C3"/>
    <w:multiLevelType w:val="singleLevel"/>
    <w:tmpl w:val="F87EA2BE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7A4459D7"/>
    <w:multiLevelType w:val="singleLevel"/>
    <w:tmpl w:val="7DE8964A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7D9F1C85"/>
    <w:multiLevelType w:val="hybridMultilevel"/>
    <w:tmpl w:val="33FCAB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</w:num>
  <w:num w:numId="9">
    <w:abstractNumId w:val="1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</w:num>
  <w:num w:numId="15">
    <w:abstractNumId w:val="47"/>
    <w:lvlOverride w:ilvl="0">
      <w:startOverride w:val="1"/>
    </w:lvlOverride>
  </w:num>
  <w:num w:numId="16">
    <w:abstractNumId w:val="47"/>
    <w:lvlOverride w:ilvl="0">
      <w:lvl w:ilvl="0">
        <w:start w:val="1"/>
        <w:numFmt w:val="decimal"/>
        <w:lvlText w:val="%1.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48"/>
  </w:num>
  <w:num w:numId="18">
    <w:abstractNumId w:val="10"/>
  </w:num>
  <w:num w:numId="19">
    <w:abstractNumId w:val="42"/>
  </w:num>
  <w:num w:numId="20">
    <w:abstractNumId w:val="5"/>
  </w:num>
  <w:num w:numId="21">
    <w:abstractNumId w:val="28"/>
  </w:num>
  <w:num w:numId="22">
    <w:abstractNumId w:val="7"/>
  </w:num>
  <w:num w:numId="23">
    <w:abstractNumId w:val="44"/>
  </w:num>
  <w:num w:numId="24">
    <w:abstractNumId w:val="19"/>
  </w:num>
  <w:num w:numId="25">
    <w:abstractNumId w:val="17"/>
  </w:num>
  <w:num w:numId="26">
    <w:abstractNumId w:val="6"/>
  </w:num>
  <w:num w:numId="27">
    <w:abstractNumId w:val="40"/>
  </w:num>
  <w:num w:numId="28">
    <w:abstractNumId w:val="13"/>
  </w:num>
  <w:num w:numId="29">
    <w:abstractNumId w:val="15"/>
  </w:num>
  <w:num w:numId="30">
    <w:abstractNumId w:val="41"/>
  </w:num>
  <w:num w:numId="31">
    <w:abstractNumId w:val="23"/>
  </w:num>
  <w:num w:numId="32">
    <w:abstractNumId w:val="43"/>
  </w:num>
  <w:num w:numId="33">
    <w:abstractNumId w:val="11"/>
  </w:num>
  <w:num w:numId="34">
    <w:abstractNumId w:val="16"/>
  </w:num>
  <w:num w:numId="35">
    <w:abstractNumId w:val="26"/>
  </w:num>
  <w:num w:numId="36">
    <w:abstractNumId w:val="38"/>
  </w:num>
  <w:num w:numId="37">
    <w:abstractNumId w:val="21"/>
  </w:num>
  <w:num w:numId="38">
    <w:abstractNumId w:val="45"/>
  </w:num>
  <w:num w:numId="39">
    <w:abstractNumId w:val="12"/>
  </w:num>
  <w:num w:numId="40">
    <w:abstractNumId w:val="33"/>
  </w:num>
  <w:num w:numId="41">
    <w:abstractNumId w:val="27"/>
  </w:num>
  <w:num w:numId="42">
    <w:abstractNumId w:val="31"/>
  </w:num>
  <w:num w:numId="43">
    <w:abstractNumId w:val="32"/>
  </w:num>
  <w:num w:numId="44">
    <w:abstractNumId w:val="29"/>
  </w:num>
  <w:num w:numId="45">
    <w:abstractNumId w:val="36"/>
  </w:num>
  <w:num w:numId="46">
    <w:abstractNumId w:val="11"/>
  </w:num>
  <w:num w:numId="47">
    <w:abstractNumId w:val="4"/>
  </w:num>
  <w:num w:numId="48">
    <w:abstractNumId w:val="39"/>
  </w:num>
  <w:num w:numId="49">
    <w:abstractNumId w:val="18"/>
  </w:num>
  <w:num w:numId="50">
    <w:abstractNumId w:val="3"/>
  </w:num>
  <w:num w:numId="51">
    <w:abstractNumId w:val="0"/>
  </w:num>
  <w:num w:numId="52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D7"/>
    <w:rsid w:val="000000ED"/>
    <w:rsid w:val="000021E0"/>
    <w:rsid w:val="00005DFA"/>
    <w:rsid w:val="000132FA"/>
    <w:rsid w:val="0002107C"/>
    <w:rsid w:val="00023676"/>
    <w:rsid w:val="00023DC9"/>
    <w:rsid w:val="000253F7"/>
    <w:rsid w:val="00031B09"/>
    <w:rsid w:val="00033944"/>
    <w:rsid w:val="00034A21"/>
    <w:rsid w:val="00036026"/>
    <w:rsid w:val="00036758"/>
    <w:rsid w:val="00036A55"/>
    <w:rsid w:val="00036A74"/>
    <w:rsid w:val="0003715B"/>
    <w:rsid w:val="000376B5"/>
    <w:rsid w:val="0004112F"/>
    <w:rsid w:val="00041C9B"/>
    <w:rsid w:val="00043811"/>
    <w:rsid w:val="00043E40"/>
    <w:rsid w:val="00052E76"/>
    <w:rsid w:val="00053950"/>
    <w:rsid w:val="0005749B"/>
    <w:rsid w:val="00057B36"/>
    <w:rsid w:val="00061EA9"/>
    <w:rsid w:val="00070E82"/>
    <w:rsid w:val="000740CC"/>
    <w:rsid w:val="00074777"/>
    <w:rsid w:val="00076371"/>
    <w:rsid w:val="00080F67"/>
    <w:rsid w:val="00082387"/>
    <w:rsid w:val="0008335A"/>
    <w:rsid w:val="000837A7"/>
    <w:rsid w:val="00087587"/>
    <w:rsid w:val="00090175"/>
    <w:rsid w:val="00092EE1"/>
    <w:rsid w:val="00093E53"/>
    <w:rsid w:val="00093F43"/>
    <w:rsid w:val="000A113F"/>
    <w:rsid w:val="000A14E3"/>
    <w:rsid w:val="000A300A"/>
    <w:rsid w:val="000A371D"/>
    <w:rsid w:val="000A5C7C"/>
    <w:rsid w:val="000B4314"/>
    <w:rsid w:val="000B6A98"/>
    <w:rsid w:val="000C04F5"/>
    <w:rsid w:val="000C07F9"/>
    <w:rsid w:val="000C40F1"/>
    <w:rsid w:val="000C4AF3"/>
    <w:rsid w:val="000C56AB"/>
    <w:rsid w:val="000C7AA5"/>
    <w:rsid w:val="000D25E0"/>
    <w:rsid w:val="000E1935"/>
    <w:rsid w:val="000E2C86"/>
    <w:rsid w:val="000E3172"/>
    <w:rsid w:val="000E508D"/>
    <w:rsid w:val="000E5C33"/>
    <w:rsid w:val="000E5C3D"/>
    <w:rsid w:val="000F38B4"/>
    <w:rsid w:val="000F3D07"/>
    <w:rsid w:val="000F7200"/>
    <w:rsid w:val="001016FE"/>
    <w:rsid w:val="00102051"/>
    <w:rsid w:val="00102813"/>
    <w:rsid w:val="001035C8"/>
    <w:rsid w:val="00103791"/>
    <w:rsid w:val="00111B6A"/>
    <w:rsid w:val="00114DEF"/>
    <w:rsid w:val="00120A45"/>
    <w:rsid w:val="001214C9"/>
    <w:rsid w:val="001219D7"/>
    <w:rsid w:val="0012482D"/>
    <w:rsid w:val="00125AE9"/>
    <w:rsid w:val="00125FD1"/>
    <w:rsid w:val="0012791C"/>
    <w:rsid w:val="00134B79"/>
    <w:rsid w:val="00136130"/>
    <w:rsid w:val="001429F4"/>
    <w:rsid w:val="00144471"/>
    <w:rsid w:val="00146A82"/>
    <w:rsid w:val="00151E18"/>
    <w:rsid w:val="0016060D"/>
    <w:rsid w:val="00160F2F"/>
    <w:rsid w:val="00161550"/>
    <w:rsid w:val="00161FE8"/>
    <w:rsid w:val="00162E28"/>
    <w:rsid w:val="00163C5A"/>
    <w:rsid w:val="00166B21"/>
    <w:rsid w:val="00172644"/>
    <w:rsid w:val="001727C7"/>
    <w:rsid w:val="00173AFE"/>
    <w:rsid w:val="001751FF"/>
    <w:rsid w:val="00176A6D"/>
    <w:rsid w:val="00177D64"/>
    <w:rsid w:val="00180EF9"/>
    <w:rsid w:val="001811B6"/>
    <w:rsid w:val="00181CFB"/>
    <w:rsid w:val="001828A7"/>
    <w:rsid w:val="0018798B"/>
    <w:rsid w:val="0019177A"/>
    <w:rsid w:val="00191B52"/>
    <w:rsid w:val="00191F9E"/>
    <w:rsid w:val="00192B6B"/>
    <w:rsid w:val="00193D47"/>
    <w:rsid w:val="001A2169"/>
    <w:rsid w:val="001A353A"/>
    <w:rsid w:val="001A3F30"/>
    <w:rsid w:val="001A4E01"/>
    <w:rsid w:val="001A5F7D"/>
    <w:rsid w:val="001A6F34"/>
    <w:rsid w:val="001A7425"/>
    <w:rsid w:val="001A7A45"/>
    <w:rsid w:val="001B06C3"/>
    <w:rsid w:val="001B571C"/>
    <w:rsid w:val="001B780F"/>
    <w:rsid w:val="001C0CB8"/>
    <w:rsid w:val="001C2B3F"/>
    <w:rsid w:val="001C3C59"/>
    <w:rsid w:val="001C3DFE"/>
    <w:rsid w:val="001C57FA"/>
    <w:rsid w:val="001C72CD"/>
    <w:rsid w:val="001C75B9"/>
    <w:rsid w:val="001C7F21"/>
    <w:rsid w:val="001D1229"/>
    <w:rsid w:val="001D1810"/>
    <w:rsid w:val="001D3D76"/>
    <w:rsid w:val="001D4702"/>
    <w:rsid w:val="001E00F1"/>
    <w:rsid w:val="001E55EE"/>
    <w:rsid w:val="001E64F2"/>
    <w:rsid w:val="001E7058"/>
    <w:rsid w:val="001F0737"/>
    <w:rsid w:val="001F2146"/>
    <w:rsid w:val="001F4268"/>
    <w:rsid w:val="001F5848"/>
    <w:rsid w:val="001F59D4"/>
    <w:rsid w:val="00201F87"/>
    <w:rsid w:val="002029F4"/>
    <w:rsid w:val="00203B71"/>
    <w:rsid w:val="00206935"/>
    <w:rsid w:val="002077F3"/>
    <w:rsid w:val="00221550"/>
    <w:rsid w:val="00221838"/>
    <w:rsid w:val="002244C6"/>
    <w:rsid w:val="0023238E"/>
    <w:rsid w:val="00233002"/>
    <w:rsid w:val="00233C3F"/>
    <w:rsid w:val="0023492E"/>
    <w:rsid w:val="00235EBE"/>
    <w:rsid w:val="00240201"/>
    <w:rsid w:val="00240B18"/>
    <w:rsid w:val="00241BEE"/>
    <w:rsid w:val="00241D42"/>
    <w:rsid w:val="0024293D"/>
    <w:rsid w:val="00242C35"/>
    <w:rsid w:val="00245D1D"/>
    <w:rsid w:val="002554F7"/>
    <w:rsid w:val="00261CB0"/>
    <w:rsid w:val="00262F56"/>
    <w:rsid w:val="00264C88"/>
    <w:rsid w:val="00266F28"/>
    <w:rsid w:val="002728B3"/>
    <w:rsid w:val="00273EBB"/>
    <w:rsid w:val="00274CC6"/>
    <w:rsid w:val="00276D8A"/>
    <w:rsid w:val="00282E3B"/>
    <w:rsid w:val="0028301F"/>
    <w:rsid w:val="00283892"/>
    <w:rsid w:val="002843C5"/>
    <w:rsid w:val="00285CD4"/>
    <w:rsid w:val="00285CFB"/>
    <w:rsid w:val="00292D47"/>
    <w:rsid w:val="00294E04"/>
    <w:rsid w:val="0029654F"/>
    <w:rsid w:val="002A064F"/>
    <w:rsid w:val="002A448D"/>
    <w:rsid w:val="002A44AE"/>
    <w:rsid w:val="002A4FFA"/>
    <w:rsid w:val="002A51E8"/>
    <w:rsid w:val="002A7C38"/>
    <w:rsid w:val="002B16B3"/>
    <w:rsid w:val="002B5C9C"/>
    <w:rsid w:val="002B7284"/>
    <w:rsid w:val="002B7A44"/>
    <w:rsid w:val="002C063F"/>
    <w:rsid w:val="002C122D"/>
    <w:rsid w:val="002C1823"/>
    <w:rsid w:val="002C4908"/>
    <w:rsid w:val="002C5CCE"/>
    <w:rsid w:val="002C6426"/>
    <w:rsid w:val="002C72D3"/>
    <w:rsid w:val="002D1CA8"/>
    <w:rsid w:val="002D6C34"/>
    <w:rsid w:val="002D7166"/>
    <w:rsid w:val="002E0BD4"/>
    <w:rsid w:val="002E334F"/>
    <w:rsid w:val="002E42D4"/>
    <w:rsid w:val="002E7898"/>
    <w:rsid w:val="002F0FEE"/>
    <w:rsid w:val="002F3A7E"/>
    <w:rsid w:val="002F5516"/>
    <w:rsid w:val="00301ADB"/>
    <w:rsid w:val="00302BC8"/>
    <w:rsid w:val="0030763F"/>
    <w:rsid w:val="00310AF2"/>
    <w:rsid w:val="00317F27"/>
    <w:rsid w:val="00317FBF"/>
    <w:rsid w:val="00322FB3"/>
    <w:rsid w:val="003230B5"/>
    <w:rsid w:val="00323AFC"/>
    <w:rsid w:val="00325B82"/>
    <w:rsid w:val="00326C20"/>
    <w:rsid w:val="003275C0"/>
    <w:rsid w:val="00333C23"/>
    <w:rsid w:val="00334AD6"/>
    <w:rsid w:val="00334B4E"/>
    <w:rsid w:val="00335620"/>
    <w:rsid w:val="00336667"/>
    <w:rsid w:val="003377E2"/>
    <w:rsid w:val="00340F63"/>
    <w:rsid w:val="00342CE3"/>
    <w:rsid w:val="003431F7"/>
    <w:rsid w:val="003440BF"/>
    <w:rsid w:val="00344E04"/>
    <w:rsid w:val="00352FEA"/>
    <w:rsid w:val="00354A86"/>
    <w:rsid w:val="00354DB2"/>
    <w:rsid w:val="0036014A"/>
    <w:rsid w:val="00360611"/>
    <w:rsid w:val="00361932"/>
    <w:rsid w:val="00362B74"/>
    <w:rsid w:val="003724B3"/>
    <w:rsid w:val="00372835"/>
    <w:rsid w:val="00372C81"/>
    <w:rsid w:val="0037391E"/>
    <w:rsid w:val="00375579"/>
    <w:rsid w:val="003814B4"/>
    <w:rsid w:val="00381DF1"/>
    <w:rsid w:val="00382C51"/>
    <w:rsid w:val="00385D85"/>
    <w:rsid w:val="00390835"/>
    <w:rsid w:val="00390898"/>
    <w:rsid w:val="003917D1"/>
    <w:rsid w:val="003934AB"/>
    <w:rsid w:val="003945E6"/>
    <w:rsid w:val="00395F1B"/>
    <w:rsid w:val="00396DEC"/>
    <w:rsid w:val="003A04F9"/>
    <w:rsid w:val="003A0926"/>
    <w:rsid w:val="003A2384"/>
    <w:rsid w:val="003A2887"/>
    <w:rsid w:val="003A3A96"/>
    <w:rsid w:val="003A4102"/>
    <w:rsid w:val="003A4456"/>
    <w:rsid w:val="003A71A2"/>
    <w:rsid w:val="003B1CF0"/>
    <w:rsid w:val="003B4092"/>
    <w:rsid w:val="003B4A32"/>
    <w:rsid w:val="003B590F"/>
    <w:rsid w:val="003C276D"/>
    <w:rsid w:val="003C4A17"/>
    <w:rsid w:val="003D0E69"/>
    <w:rsid w:val="003D4907"/>
    <w:rsid w:val="003D76E2"/>
    <w:rsid w:val="003E4955"/>
    <w:rsid w:val="003E6703"/>
    <w:rsid w:val="003E6AEA"/>
    <w:rsid w:val="003E6C38"/>
    <w:rsid w:val="003E7B1D"/>
    <w:rsid w:val="003F1EB6"/>
    <w:rsid w:val="003F291E"/>
    <w:rsid w:val="003F325E"/>
    <w:rsid w:val="003F49C8"/>
    <w:rsid w:val="0040187B"/>
    <w:rsid w:val="00403AD9"/>
    <w:rsid w:val="004110CB"/>
    <w:rsid w:val="00412AC4"/>
    <w:rsid w:val="004208B4"/>
    <w:rsid w:val="00426DD2"/>
    <w:rsid w:val="00427946"/>
    <w:rsid w:val="00431439"/>
    <w:rsid w:val="00434926"/>
    <w:rsid w:val="00435E38"/>
    <w:rsid w:val="00436678"/>
    <w:rsid w:val="004420C2"/>
    <w:rsid w:val="0044460C"/>
    <w:rsid w:val="00444EB0"/>
    <w:rsid w:val="00445C7F"/>
    <w:rsid w:val="0044740C"/>
    <w:rsid w:val="00450830"/>
    <w:rsid w:val="00455E7C"/>
    <w:rsid w:val="00462DB6"/>
    <w:rsid w:val="00464D8C"/>
    <w:rsid w:val="00466365"/>
    <w:rsid w:val="004664FD"/>
    <w:rsid w:val="00466F30"/>
    <w:rsid w:val="00475F7D"/>
    <w:rsid w:val="00482A02"/>
    <w:rsid w:val="0048483B"/>
    <w:rsid w:val="004874C5"/>
    <w:rsid w:val="00492EA0"/>
    <w:rsid w:val="004A3343"/>
    <w:rsid w:val="004B1A63"/>
    <w:rsid w:val="004B215C"/>
    <w:rsid w:val="004B406F"/>
    <w:rsid w:val="004B4D67"/>
    <w:rsid w:val="004B4EC9"/>
    <w:rsid w:val="004C1D62"/>
    <w:rsid w:val="004C1E8D"/>
    <w:rsid w:val="004C25BE"/>
    <w:rsid w:val="004C57A2"/>
    <w:rsid w:val="004C5CC5"/>
    <w:rsid w:val="004C7181"/>
    <w:rsid w:val="004D1FDD"/>
    <w:rsid w:val="004D1FF3"/>
    <w:rsid w:val="004D2071"/>
    <w:rsid w:val="004D5D9C"/>
    <w:rsid w:val="004E4B96"/>
    <w:rsid w:val="004F08B0"/>
    <w:rsid w:val="004F7C84"/>
    <w:rsid w:val="00503D7A"/>
    <w:rsid w:val="00503E79"/>
    <w:rsid w:val="005071BC"/>
    <w:rsid w:val="00510CBF"/>
    <w:rsid w:val="00515735"/>
    <w:rsid w:val="005159EA"/>
    <w:rsid w:val="00521211"/>
    <w:rsid w:val="00521EFA"/>
    <w:rsid w:val="005223F3"/>
    <w:rsid w:val="00523AA3"/>
    <w:rsid w:val="005251C5"/>
    <w:rsid w:val="00527F13"/>
    <w:rsid w:val="005323A0"/>
    <w:rsid w:val="00534DDE"/>
    <w:rsid w:val="005350AF"/>
    <w:rsid w:val="00536A37"/>
    <w:rsid w:val="0054077B"/>
    <w:rsid w:val="00541527"/>
    <w:rsid w:val="005425FC"/>
    <w:rsid w:val="0054298A"/>
    <w:rsid w:val="00544412"/>
    <w:rsid w:val="00550868"/>
    <w:rsid w:val="00552B1D"/>
    <w:rsid w:val="00553DA9"/>
    <w:rsid w:val="00560EC8"/>
    <w:rsid w:val="00560EFC"/>
    <w:rsid w:val="00561EA4"/>
    <w:rsid w:val="00562CA4"/>
    <w:rsid w:val="00563560"/>
    <w:rsid w:val="00566AD4"/>
    <w:rsid w:val="00570779"/>
    <w:rsid w:val="0057197F"/>
    <w:rsid w:val="005719CE"/>
    <w:rsid w:val="00581CB1"/>
    <w:rsid w:val="00582B94"/>
    <w:rsid w:val="005836F9"/>
    <w:rsid w:val="00586645"/>
    <w:rsid w:val="00593C04"/>
    <w:rsid w:val="0059572C"/>
    <w:rsid w:val="00597924"/>
    <w:rsid w:val="00597AEE"/>
    <w:rsid w:val="005A266A"/>
    <w:rsid w:val="005B1237"/>
    <w:rsid w:val="005B30E7"/>
    <w:rsid w:val="005B3F1F"/>
    <w:rsid w:val="005B6B98"/>
    <w:rsid w:val="005B7369"/>
    <w:rsid w:val="005C1636"/>
    <w:rsid w:val="005C2716"/>
    <w:rsid w:val="005D453F"/>
    <w:rsid w:val="005D6A29"/>
    <w:rsid w:val="005D6FB4"/>
    <w:rsid w:val="005E1E79"/>
    <w:rsid w:val="005E2E8D"/>
    <w:rsid w:val="005E76F7"/>
    <w:rsid w:val="005F33BD"/>
    <w:rsid w:val="005F3D6D"/>
    <w:rsid w:val="005F61FD"/>
    <w:rsid w:val="005F64F1"/>
    <w:rsid w:val="005F78AE"/>
    <w:rsid w:val="005F7B11"/>
    <w:rsid w:val="00600DF6"/>
    <w:rsid w:val="00600F1D"/>
    <w:rsid w:val="00601BF4"/>
    <w:rsid w:val="006024BE"/>
    <w:rsid w:val="006051C6"/>
    <w:rsid w:val="006065B8"/>
    <w:rsid w:val="00606A2D"/>
    <w:rsid w:val="006110B5"/>
    <w:rsid w:val="006134BF"/>
    <w:rsid w:val="006147D0"/>
    <w:rsid w:val="0061701C"/>
    <w:rsid w:val="006171FA"/>
    <w:rsid w:val="00617F89"/>
    <w:rsid w:val="006202ED"/>
    <w:rsid w:val="0062037D"/>
    <w:rsid w:val="00627F77"/>
    <w:rsid w:val="0063036F"/>
    <w:rsid w:val="006318D6"/>
    <w:rsid w:val="00632977"/>
    <w:rsid w:val="00637AF5"/>
    <w:rsid w:val="00641733"/>
    <w:rsid w:val="00650AA4"/>
    <w:rsid w:val="00651996"/>
    <w:rsid w:val="006554E1"/>
    <w:rsid w:val="006625E4"/>
    <w:rsid w:val="006631AA"/>
    <w:rsid w:val="0066366E"/>
    <w:rsid w:val="0066437A"/>
    <w:rsid w:val="006744E2"/>
    <w:rsid w:val="00681B57"/>
    <w:rsid w:val="00682E94"/>
    <w:rsid w:val="0068353C"/>
    <w:rsid w:val="006841BB"/>
    <w:rsid w:val="0068708A"/>
    <w:rsid w:val="00687CA9"/>
    <w:rsid w:val="0069114E"/>
    <w:rsid w:val="00692280"/>
    <w:rsid w:val="006929CB"/>
    <w:rsid w:val="00693860"/>
    <w:rsid w:val="006951AC"/>
    <w:rsid w:val="00697752"/>
    <w:rsid w:val="006A145A"/>
    <w:rsid w:val="006A1B11"/>
    <w:rsid w:val="006A3D1D"/>
    <w:rsid w:val="006A667E"/>
    <w:rsid w:val="006A73D5"/>
    <w:rsid w:val="006B08D6"/>
    <w:rsid w:val="006B1C46"/>
    <w:rsid w:val="006C28B6"/>
    <w:rsid w:val="006C476A"/>
    <w:rsid w:val="006C5081"/>
    <w:rsid w:val="006D1268"/>
    <w:rsid w:val="006D2200"/>
    <w:rsid w:val="006D5B04"/>
    <w:rsid w:val="006E1B4C"/>
    <w:rsid w:val="006E28A9"/>
    <w:rsid w:val="006E54E8"/>
    <w:rsid w:val="006E5F46"/>
    <w:rsid w:val="006E6579"/>
    <w:rsid w:val="006F136A"/>
    <w:rsid w:val="006F508E"/>
    <w:rsid w:val="006F5B53"/>
    <w:rsid w:val="006F6B53"/>
    <w:rsid w:val="007001B5"/>
    <w:rsid w:val="00700F43"/>
    <w:rsid w:val="0070151F"/>
    <w:rsid w:val="00701559"/>
    <w:rsid w:val="00703A3A"/>
    <w:rsid w:val="00704AA0"/>
    <w:rsid w:val="00707865"/>
    <w:rsid w:val="007102B0"/>
    <w:rsid w:val="00711FAE"/>
    <w:rsid w:val="007122EB"/>
    <w:rsid w:val="0071340D"/>
    <w:rsid w:val="007166CC"/>
    <w:rsid w:val="00722AB2"/>
    <w:rsid w:val="00723485"/>
    <w:rsid w:val="0072556F"/>
    <w:rsid w:val="00726AC4"/>
    <w:rsid w:val="00730B85"/>
    <w:rsid w:val="007310FA"/>
    <w:rsid w:val="007352FC"/>
    <w:rsid w:val="00740323"/>
    <w:rsid w:val="007478FB"/>
    <w:rsid w:val="00747D14"/>
    <w:rsid w:val="007539DD"/>
    <w:rsid w:val="00755C82"/>
    <w:rsid w:val="0076489A"/>
    <w:rsid w:val="00764ADE"/>
    <w:rsid w:val="00765389"/>
    <w:rsid w:val="00766018"/>
    <w:rsid w:val="007664BB"/>
    <w:rsid w:val="00767062"/>
    <w:rsid w:val="0077050A"/>
    <w:rsid w:val="00770A7B"/>
    <w:rsid w:val="0077268E"/>
    <w:rsid w:val="0077365F"/>
    <w:rsid w:val="0078153C"/>
    <w:rsid w:val="007827A5"/>
    <w:rsid w:val="0078336B"/>
    <w:rsid w:val="0078474B"/>
    <w:rsid w:val="00784D81"/>
    <w:rsid w:val="00785A11"/>
    <w:rsid w:val="007900C0"/>
    <w:rsid w:val="0079441C"/>
    <w:rsid w:val="007969D0"/>
    <w:rsid w:val="00796FB1"/>
    <w:rsid w:val="007A0C5D"/>
    <w:rsid w:val="007A5556"/>
    <w:rsid w:val="007A6035"/>
    <w:rsid w:val="007A76B6"/>
    <w:rsid w:val="007B036E"/>
    <w:rsid w:val="007C1696"/>
    <w:rsid w:val="007C17A0"/>
    <w:rsid w:val="007C23CD"/>
    <w:rsid w:val="007C3661"/>
    <w:rsid w:val="007C5AA1"/>
    <w:rsid w:val="007D03B7"/>
    <w:rsid w:val="007D1535"/>
    <w:rsid w:val="007D273A"/>
    <w:rsid w:val="007D5636"/>
    <w:rsid w:val="007E0F36"/>
    <w:rsid w:val="007E35CD"/>
    <w:rsid w:val="007E6E44"/>
    <w:rsid w:val="007F01E3"/>
    <w:rsid w:val="007F0E1E"/>
    <w:rsid w:val="007F1034"/>
    <w:rsid w:val="007F32FA"/>
    <w:rsid w:val="007F48D7"/>
    <w:rsid w:val="007F5341"/>
    <w:rsid w:val="007F640C"/>
    <w:rsid w:val="0081035D"/>
    <w:rsid w:val="00810E99"/>
    <w:rsid w:val="0081517E"/>
    <w:rsid w:val="00821280"/>
    <w:rsid w:val="0082532B"/>
    <w:rsid w:val="00825F16"/>
    <w:rsid w:val="00826A40"/>
    <w:rsid w:val="00834E98"/>
    <w:rsid w:val="00836C28"/>
    <w:rsid w:val="00842C3C"/>
    <w:rsid w:val="00850151"/>
    <w:rsid w:val="00852CED"/>
    <w:rsid w:val="0085315B"/>
    <w:rsid w:val="008537C9"/>
    <w:rsid w:val="00853C32"/>
    <w:rsid w:val="00853DBB"/>
    <w:rsid w:val="00857075"/>
    <w:rsid w:val="008618B7"/>
    <w:rsid w:val="00861CF2"/>
    <w:rsid w:val="00863617"/>
    <w:rsid w:val="008642EA"/>
    <w:rsid w:val="00871002"/>
    <w:rsid w:val="00875437"/>
    <w:rsid w:val="008765DA"/>
    <w:rsid w:val="00876862"/>
    <w:rsid w:val="008815AE"/>
    <w:rsid w:val="00881733"/>
    <w:rsid w:val="008866A7"/>
    <w:rsid w:val="008869C4"/>
    <w:rsid w:val="00886C06"/>
    <w:rsid w:val="008879CE"/>
    <w:rsid w:val="00890293"/>
    <w:rsid w:val="00890D57"/>
    <w:rsid w:val="00891421"/>
    <w:rsid w:val="00892B9A"/>
    <w:rsid w:val="00892E1D"/>
    <w:rsid w:val="0089638C"/>
    <w:rsid w:val="008A03E5"/>
    <w:rsid w:val="008A0E7C"/>
    <w:rsid w:val="008A351D"/>
    <w:rsid w:val="008A5107"/>
    <w:rsid w:val="008A5BBE"/>
    <w:rsid w:val="008B3E51"/>
    <w:rsid w:val="008B5220"/>
    <w:rsid w:val="008B5897"/>
    <w:rsid w:val="008B60BA"/>
    <w:rsid w:val="008C68F7"/>
    <w:rsid w:val="008D09F4"/>
    <w:rsid w:val="008D708D"/>
    <w:rsid w:val="008E1400"/>
    <w:rsid w:val="008E319D"/>
    <w:rsid w:val="008E403F"/>
    <w:rsid w:val="008E6C32"/>
    <w:rsid w:val="008E78DD"/>
    <w:rsid w:val="00900E65"/>
    <w:rsid w:val="00905A64"/>
    <w:rsid w:val="00910A94"/>
    <w:rsid w:val="00922435"/>
    <w:rsid w:val="0092439A"/>
    <w:rsid w:val="0092511A"/>
    <w:rsid w:val="00927EAC"/>
    <w:rsid w:val="0093049D"/>
    <w:rsid w:val="00931188"/>
    <w:rsid w:val="009328F5"/>
    <w:rsid w:val="009341A9"/>
    <w:rsid w:val="009348FF"/>
    <w:rsid w:val="00935B5D"/>
    <w:rsid w:val="0093701D"/>
    <w:rsid w:val="00946FA3"/>
    <w:rsid w:val="00950ED2"/>
    <w:rsid w:val="0095218F"/>
    <w:rsid w:val="009524E0"/>
    <w:rsid w:val="00954303"/>
    <w:rsid w:val="00956D19"/>
    <w:rsid w:val="00960198"/>
    <w:rsid w:val="009613BC"/>
    <w:rsid w:val="00963FF4"/>
    <w:rsid w:val="00965633"/>
    <w:rsid w:val="0097217B"/>
    <w:rsid w:val="00975D4C"/>
    <w:rsid w:val="00975E3C"/>
    <w:rsid w:val="00977FAC"/>
    <w:rsid w:val="00982FCA"/>
    <w:rsid w:val="00984E05"/>
    <w:rsid w:val="00985798"/>
    <w:rsid w:val="00992733"/>
    <w:rsid w:val="00993D3A"/>
    <w:rsid w:val="00994837"/>
    <w:rsid w:val="00995599"/>
    <w:rsid w:val="0099642A"/>
    <w:rsid w:val="009A617B"/>
    <w:rsid w:val="009A72B0"/>
    <w:rsid w:val="009B1157"/>
    <w:rsid w:val="009B650F"/>
    <w:rsid w:val="009C2D8C"/>
    <w:rsid w:val="009C3FD2"/>
    <w:rsid w:val="009C6AE4"/>
    <w:rsid w:val="009C74BE"/>
    <w:rsid w:val="009D0FA0"/>
    <w:rsid w:val="009D51AE"/>
    <w:rsid w:val="009D67F2"/>
    <w:rsid w:val="009D791E"/>
    <w:rsid w:val="009E14C5"/>
    <w:rsid w:val="009E17D0"/>
    <w:rsid w:val="009E1F65"/>
    <w:rsid w:val="009E7B23"/>
    <w:rsid w:val="009F0EC3"/>
    <w:rsid w:val="009F3DB9"/>
    <w:rsid w:val="009F4781"/>
    <w:rsid w:val="009F4BAB"/>
    <w:rsid w:val="009F4C77"/>
    <w:rsid w:val="009F508A"/>
    <w:rsid w:val="00A008F4"/>
    <w:rsid w:val="00A01A90"/>
    <w:rsid w:val="00A02658"/>
    <w:rsid w:val="00A058B3"/>
    <w:rsid w:val="00A05C27"/>
    <w:rsid w:val="00A079BC"/>
    <w:rsid w:val="00A12D73"/>
    <w:rsid w:val="00A13BD8"/>
    <w:rsid w:val="00A13DC8"/>
    <w:rsid w:val="00A148D2"/>
    <w:rsid w:val="00A26EAB"/>
    <w:rsid w:val="00A321DE"/>
    <w:rsid w:val="00A321F9"/>
    <w:rsid w:val="00A33CEF"/>
    <w:rsid w:val="00A354DD"/>
    <w:rsid w:val="00A3618E"/>
    <w:rsid w:val="00A421A8"/>
    <w:rsid w:val="00A44A89"/>
    <w:rsid w:val="00A46269"/>
    <w:rsid w:val="00A47FE4"/>
    <w:rsid w:val="00A502B5"/>
    <w:rsid w:val="00A506A9"/>
    <w:rsid w:val="00A52456"/>
    <w:rsid w:val="00A56180"/>
    <w:rsid w:val="00A65979"/>
    <w:rsid w:val="00A6677F"/>
    <w:rsid w:val="00A66C52"/>
    <w:rsid w:val="00A7341F"/>
    <w:rsid w:val="00A74E48"/>
    <w:rsid w:val="00A769E6"/>
    <w:rsid w:val="00A830DC"/>
    <w:rsid w:val="00A85DB2"/>
    <w:rsid w:val="00A92294"/>
    <w:rsid w:val="00A937B4"/>
    <w:rsid w:val="00A9454C"/>
    <w:rsid w:val="00A96A01"/>
    <w:rsid w:val="00A96E1A"/>
    <w:rsid w:val="00A97B67"/>
    <w:rsid w:val="00AA15A9"/>
    <w:rsid w:val="00AA7D50"/>
    <w:rsid w:val="00AB060D"/>
    <w:rsid w:val="00AB0AF6"/>
    <w:rsid w:val="00AB648E"/>
    <w:rsid w:val="00AB67E9"/>
    <w:rsid w:val="00AD0986"/>
    <w:rsid w:val="00AD1CB7"/>
    <w:rsid w:val="00AE33B2"/>
    <w:rsid w:val="00AE3D7E"/>
    <w:rsid w:val="00AE4650"/>
    <w:rsid w:val="00AE4C71"/>
    <w:rsid w:val="00AE6D19"/>
    <w:rsid w:val="00AE7DCA"/>
    <w:rsid w:val="00AF0505"/>
    <w:rsid w:val="00AF0E5D"/>
    <w:rsid w:val="00AF7605"/>
    <w:rsid w:val="00B0196C"/>
    <w:rsid w:val="00B02ACC"/>
    <w:rsid w:val="00B03353"/>
    <w:rsid w:val="00B03C94"/>
    <w:rsid w:val="00B04157"/>
    <w:rsid w:val="00B103C9"/>
    <w:rsid w:val="00B108F3"/>
    <w:rsid w:val="00B128D0"/>
    <w:rsid w:val="00B15378"/>
    <w:rsid w:val="00B20CFC"/>
    <w:rsid w:val="00B221E2"/>
    <w:rsid w:val="00B22DD1"/>
    <w:rsid w:val="00B2390F"/>
    <w:rsid w:val="00B23A5C"/>
    <w:rsid w:val="00B320F1"/>
    <w:rsid w:val="00B33A87"/>
    <w:rsid w:val="00B33C97"/>
    <w:rsid w:val="00B3707F"/>
    <w:rsid w:val="00B40021"/>
    <w:rsid w:val="00B40B96"/>
    <w:rsid w:val="00B43E4E"/>
    <w:rsid w:val="00B445BF"/>
    <w:rsid w:val="00B46C29"/>
    <w:rsid w:val="00B5471B"/>
    <w:rsid w:val="00B57476"/>
    <w:rsid w:val="00B67EC2"/>
    <w:rsid w:val="00B70D6C"/>
    <w:rsid w:val="00B724A4"/>
    <w:rsid w:val="00B729E2"/>
    <w:rsid w:val="00B74A8F"/>
    <w:rsid w:val="00B760DA"/>
    <w:rsid w:val="00B76657"/>
    <w:rsid w:val="00B8159E"/>
    <w:rsid w:val="00B81A36"/>
    <w:rsid w:val="00B825E5"/>
    <w:rsid w:val="00B8299E"/>
    <w:rsid w:val="00B857B0"/>
    <w:rsid w:val="00B8791E"/>
    <w:rsid w:val="00B93371"/>
    <w:rsid w:val="00B95E4A"/>
    <w:rsid w:val="00B95FC1"/>
    <w:rsid w:val="00BA0F88"/>
    <w:rsid w:val="00BA2DB7"/>
    <w:rsid w:val="00BA5235"/>
    <w:rsid w:val="00BB1924"/>
    <w:rsid w:val="00BB393B"/>
    <w:rsid w:val="00BB3E70"/>
    <w:rsid w:val="00BB52C0"/>
    <w:rsid w:val="00BC2A75"/>
    <w:rsid w:val="00BC3272"/>
    <w:rsid w:val="00BC674B"/>
    <w:rsid w:val="00BD1421"/>
    <w:rsid w:val="00BD4598"/>
    <w:rsid w:val="00BD5720"/>
    <w:rsid w:val="00BE12E1"/>
    <w:rsid w:val="00BE24D2"/>
    <w:rsid w:val="00BE2777"/>
    <w:rsid w:val="00BE66B1"/>
    <w:rsid w:val="00BF4642"/>
    <w:rsid w:val="00BF5A40"/>
    <w:rsid w:val="00BF695D"/>
    <w:rsid w:val="00C0375A"/>
    <w:rsid w:val="00C069C4"/>
    <w:rsid w:val="00C07EA3"/>
    <w:rsid w:val="00C129CC"/>
    <w:rsid w:val="00C1775B"/>
    <w:rsid w:val="00C222DF"/>
    <w:rsid w:val="00C23335"/>
    <w:rsid w:val="00C24F7A"/>
    <w:rsid w:val="00C25509"/>
    <w:rsid w:val="00C26864"/>
    <w:rsid w:val="00C27DA4"/>
    <w:rsid w:val="00C314C3"/>
    <w:rsid w:val="00C31D2B"/>
    <w:rsid w:val="00C3261F"/>
    <w:rsid w:val="00C34EB6"/>
    <w:rsid w:val="00C40D2D"/>
    <w:rsid w:val="00C41A6D"/>
    <w:rsid w:val="00C45974"/>
    <w:rsid w:val="00C47A6F"/>
    <w:rsid w:val="00C54CD7"/>
    <w:rsid w:val="00C54E9B"/>
    <w:rsid w:val="00C5503E"/>
    <w:rsid w:val="00C561C8"/>
    <w:rsid w:val="00C637DB"/>
    <w:rsid w:val="00C64029"/>
    <w:rsid w:val="00C6406E"/>
    <w:rsid w:val="00C64EC3"/>
    <w:rsid w:val="00C66790"/>
    <w:rsid w:val="00C66F10"/>
    <w:rsid w:val="00C66F18"/>
    <w:rsid w:val="00C70952"/>
    <w:rsid w:val="00C70F07"/>
    <w:rsid w:val="00C71623"/>
    <w:rsid w:val="00C74634"/>
    <w:rsid w:val="00C752F8"/>
    <w:rsid w:val="00C777B1"/>
    <w:rsid w:val="00C80FFB"/>
    <w:rsid w:val="00C90ACE"/>
    <w:rsid w:val="00CA02D6"/>
    <w:rsid w:val="00CA0BC9"/>
    <w:rsid w:val="00CA15B1"/>
    <w:rsid w:val="00CA3453"/>
    <w:rsid w:val="00CA528F"/>
    <w:rsid w:val="00CA7EF7"/>
    <w:rsid w:val="00CB0FE8"/>
    <w:rsid w:val="00CB62B4"/>
    <w:rsid w:val="00CC0AA5"/>
    <w:rsid w:val="00CC35AC"/>
    <w:rsid w:val="00CC5034"/>
    <w:rsid w:val="00CC7D23"/>
    <w:rsid w:val="00CD1F7A"/>
    <w:rsid w:val="00CD225E"/>
    <w:rsid w:val="00CD3A90"/>
    <w:rsid w:val="00CD3CDD"/>
    <w:rsid w:val="00CD4767"/>
    <w:rsid w:val="00CD703C"/>
    <w:rsid w:val="00CE2CED"/>
    <w:rsid w:val="00CF0252"/>
    <w:rsid w:val="00CF24FA"/>
    <w:rsid w:val="00CF371F"/>
    <w:rsid w:val="00CF48FD"/>
    <w:rsid w:val="00CF5BB6"/>
    <w:rsid w:val="00CF600E"/>
    <w:rsid w:val="00D00463"/>
    <w:rsid w:val="00D10D08"/>
    <w:rsid w:val="00D13F90"/>
    <w:rsid w:val="00D14B30"/>
    <w:rsid w:val="00D14C08"/>
    <w:rsid w:val="00D1615A"/>
    <w:rsid w:val="00D25B5E"/>
    <w:rsid w:val="00D34154"/>
    <w:rsid w:val="00D34488"/>
    <w:rsid w:val="00D40FBC"/>
    <w:rsid w:val="00D44433"/>
    <w:rsid w:val="00D45AA6"/>
    <w:rsid w:val="00D45C8A"/>
    <w:rsid w:val="00D50BD3"/>
    <w:rsid w:val="00D51B5E"/>
    <w:rsid w:val="00D51DE5"/>
    <w:rsid w:val="00D566BB"/>
    <w:rsid w:val="00D56CCB"/>
    <w:rsid w:val="00D5769B"/>
    <w:rsid w:val="00D64F41"/>
    <w:rsid w:val="00D65475"/>
    <w:rsid w:val="00D704EB"/>
    <w:rsid w:val="00D85A9F"/>
    <w:rsid w:val="00D9141B"/>
    <w:rsid w:val="00D92BB1"/>
    <w:rsid w:val="00D95799"/>
    <w:rsid w:val="00DA061C"/>
    <w:rsid w:val="00DA18BC"/>
    <w:rsid w:val="00DB2F75"/>
    <w:rsid w:val="00DB346C"/>
    <w:rsid w:val="00DB3EC7"/>
    <w:rsid w:val="00DB541F"/>
    <w:rsid w:val="00DB7187"/>
    <w:rsid w:val="00DC47B0"/>
    <w:rsid w:val="00DC4A31"/>
    <w:rsid w:val="00DD0B98"/>
    <w:rsid w:val="00DD1700"/>
    <w:rsid w:val="00DD46F9"/>
    <w:rsid w:val="00DE0551"/>
    <w:rsid w:val="00DE14B2"/>
    <w:rsid w:val="00DE22B2"/>
    <w:rsid w:val="00DE6CCE"/>
    <w:rsid w:val="00DE738A"/>
    <w:rsid w:val="00DE7EF5"/>
    <w:rsid w:val="00DF20E0"/>
    <w:rsid w:val="00DF254A"/>
    <w:rsid w:val="00DF3644"/>
    <w:rsid w:val="00DF45F9"/>
    <w:rsid w:val="00DF4EDC"/>
    <w:rsid w:val="00DF5A68"/>
    <w:rsid w:val="00E0211B"/>
    <w:rsid w:val="00E02A75"/>
    <w:rsid w:val="00E03694"/>
    <w:rsid w:val="00E04227"/>
    <w:rsid w:val="00E10A5B"/>
    <w:rsid w:val="00E14051"/>
    <w:rsid w:val="00E16BD5"/>
    <w:rsid w:val="00E16D55"/>
    <w:rsid w:val="00E20D1C"/>
    <w:rsid w:val="00E20E4B"/>
    <w:rsid w:val="00E20E5F"/>
    <w:rsid w:val="00E31D15"/>
    <w:rsid w:val="00E37042"/>
    <w:rsid w:val="00E42642"/>
    <w:rsid w:val="00E42662"/>
    <w:rsid w:val="00E4275C"/>
    <w:rsid w:val="00E4288B"/>
    <w:rsid w:val="00E42EEA"/>
    <w:rsid w:val="00E44416"/>
    <w:rsid w:val="00E45B7E"/>
    <w:rsid w:val="00E46422"/>
    <w:rsid w:val="00E538AF"/>
    <w:rsid w:val="00E5420E"/>
    <w:rsid w:val="00E55870"/>
    <w:rsid w:val="00E63ABF"/>
    <w:rsid w:val="00E63FA9"/>
    <w:rsid w:val="00E64051"/>
    <w:rsid w:val="00E65836"/>
    <w:rsid w:val="00E71A26"/>
    <w:rsid w:val="00E760F4"/>
    <w:rsid w:val="00E76170"/>
    <w:rsid w:val="00E803AF"/>
    <w:rsid w:val="00E80BA7"/>
    <w:rsid w:val="00E81727"/>
    <w:rsid w:val="00E81FDB"/>
    <w:rsid w:val="00E84213"/>
    <w:rsid w:val="00E871EB"/>
    <w:rsid w:val="00E94132"/>
    <w:rsid w:val="00E944CA"/>
    <w:rsid w:val="00EA03F6"/>
    <w:rsid w:val="00EA097D"/>
    <w:rsid w:val="00EA20E6"/>
    <w:rsid w:val="00EA51B5"/>
    <w:rsid w:val="00EA6995"/>
    <w:rsid w:val="00EB2A1B"/>
    <w:rsid w:val="00EC1C77"/>
    <w:rsid w:val="00EC638D"/>
    <w:rsid w:val="00ED0F8E"/>
    <w:rsid w:val="00ED6E08"/>
    <w:rsid w:val="00EE059E"/>
    <w:rsid w:val="00EE1B2A"/>
    <w:rsid w:val="00EE2CA7"/>
    <w:rsid w:val="00EE5DC8"/>
    <w:rsid w:val="00EE6201"/>
    <w:rsid w:val="00EF38D6"/>
    <w:rsid w:val="00EF5D22"/>
    <w:rsid w:val="00EF7B3E"/>
    <w:rsid w:val="00F04349"/>
    <w:rsid w:val="00F07388"/>
    <w:rsid w:val="00F1079E"/>
    <w:rsid w:val="00F17C04"/>
    <w:rsid w:val="00F2540C"/>
    <w:rsid w:val="00F26F95"/>
    <w:rsid w:val="00F27115"/>
    <w:rsid w:val="00F2780A"/>
    <w:rsid w:val="00F27AC9"/>
    <w:rsid w:val="00F41634"/>
    <w:rsid w:val="00F42178"/>
    <w:rsid w:val="00F527B0"/>
    <w:rsid w:val="00F56260"/>
    <w:rsid w:val="00F57371"/>
    <w:rsid w:val="00F60778"/>
    <w:rsid w:val="00F614DD"/>
    <w:rsid w:val="00F624A2"/>
    <w:rsid w:val="00F627C9"/>
    <w:rsid w:val="00F63221"/>
    <w:rsid w:val="00F66058"/>
    <w:rsid w:val="00F717EF"/>
    <w:rsid w:val="00F830BE"/>
    <w:rsid w:val="00F8427B"/>
    <w:rsid w:val="00F84DA5"/>
    <w:rsid w:val="00F85D60"/>
    <w:rsid w:val="00F90046"/>
    <w:rsid w:val="00F91BA3"/>
    <w:rsid w:val="00F9304B"/>
    <w:rsid w:val="00F93158"/>
    <w:rsid w:val="00F9595B"/>
    <w:rsid w:val="00FA3811"/>
    <w:rsid w:val="00FA436F"/>
    <w:rsid w:val="00FA6317"/>
    <w:rsid w:val="00FA6AA5"/>
    <w:rsid w:val="00FA7617"/>
    <w:rsid w:val="00FB09BA"/>
    <w:rsid w:val="00FB476B"/>
    <w:rsid w:val="00FB64C6"/>
    <w:rsid w:val="00FC770F"/>
    <w:rsid w:val="00FD1A16"/>
    <w:rsid w:val="00FD5F7C"/>
    <w:rsid w:val="00FE5760"/>
    <w:rsid w:val="00FE7096"/>
    <w:rsid w:val="00FE7B9D"/>
    <w:rsid w:val="00FF0A8C"/>
    <w:rsid w:val="00FF1657"/>
    <w:rsid w:val="00FF2172"/>
    <w:rsid w:val="00FF430B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362DAF9-F76B-42D0-B7C6-8B5FFDDC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A436F"/>
    <w:pPr>
      <w:widowControl/>
      <w:suppressAutoHyphens w:val="0"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1"/>
      </w:numPr>
    </w:pPr>
  </w:style>
  <w:style w:type="paragraph" w:styleId="NormalnyWeb">
    <w:name w:val="Normal (Web)"/>
    <w:basedOn w:val="Standard"/>
    <w:uiPriority w:val="99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43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7">
    <w:name w:val="Style17"/>
    <w:basedOn w:val="Normalny"/>
    <w:uiPriority w:val="99"/>
    <w:rsid w:val="00FA436F"/>
    <w:pPr>
      <w:suppressAutoHyphens w:val="0"/>
      <w:autoSpaceDE w:val="0"/>
      <w:adjustRightInd w:val="0"/>
      <w:spacing w:after="0" w:line="275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A436F"/>
    <w:pPr>
      <w:suppressAutoHyphens w:val="0"/>
      <w:autoSpaceDE w:val="0"/>
      <w:adjustRightInd w:val="0"/>
      <w:spacing w:after="0" w:line="416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A436F"/>
    <w:pPr>
      <w:suppressAutoHyphens w:val="0"/>
      <w:autoSpaceDE w:val="0"/>
      <w:adjustRightInd w:val="0"/>
      <w:spacing w:after="0" w:line="413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FA436F"/>
    <w:pPr>
      <w:suppressAutoHyphens w:val="0"/>
      <w:autoSpaceDE w:val="0"/>
      <w:adjustRightInd w:val="0"/>
      <w:spacing w:after="0" w:line="418" w:lineRule="exact"/>
      <w:ind w:hanging="355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FA43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A436F"/>
    <w:pPr>
      <w:suppressAutoHyphens w:val="0"/>
      <w:autoSpaceDE w:val="0"/>
      <w:adjustRightInd w:val="0"/>
      <w:spacing w:after="0" w:line="413" w:lineRule="exact"/>
      <w:ind w:hanging="456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A436F"/>
    <w:pPr>
      <w:suppressAutoHyphens w:val="0"/>
      <w:autoSpaceDE w:val="0"/>
      <w:adjustRightInd w:val="0"/>
      <w:spacing w:after="0" w:line="247" w:lineRule="exact"/>
      <w:ind w:firstLine="1349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A436F"/>
    <w:pPr>
      <w:suppressAutoHyphens w:val="0"/>
      <w:autoSpaceDE w:val="0"/>
      <w:adjustRightInd w:val="0"/>
      <w:spacing w:after="0" w:line="418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FA436F"/>
    <w:pPr>
      <w:suppressAutoHyphens w:val="0"/>
      <w:autoSpaceDE w:val="0"/>
      <w:adjustRightInd w:val="0"/>
      <w:spacing w:after="0" w:line="413" w:lineRule="exact"/>
      <w:ind w:hanging="355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FA436F"/>
    <w:pPr>
      <w:suppressAutoHyphens w:val="0"/>
      <w:autoSpaceDE w:val="0"/>
      <w:adjustRightInd w:val="0"/>
      <w:spacing w:after="0" w:line="418" w:lineRule="exact"/>
      <w:ind w:hanging="235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FA436F"/>
    <w:pPr>
      <w:suppressAutoHyphens w:val="0"/>
      <w:autoSpaceDE w:val="0"/>
      <w:adjustRightInd w:val="0"/>
      <w:spacing w:after="0" w:line="533" w:lineRule="exact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FA436F"/>
    <w:pPr>
      <w:suppressAutoHyphens w:val="0"/>
      <w:autoSpaceDE w:val="0"/>
      <w:adjustRightInd w:val="0"/>
      <w:spacing w:after="0" w:line="317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uiPriority w:val="99"/>
    <w:rsid w:val="00FA436F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34">
    <w:name w:val="Font Style34"/>
    <w:uiPriority w:val="99"/>
    <w:rsid w:val="00FA43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uiPriority w:val="99"/>
    <w:rsid w:val="00FA436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uiPriority w:val="99"/>
    <w:rsid w:val="00FA436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0">
    <w:name w:val="Font Style30"/>
    <w:uiPriority w:val="99"/>
    <w:rsid w:val="00FA436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3">
    <w:name w:val="Font Style33"/>
    <w:uiPriority w:val="99"/>
    <w:rsid w:val="00FA436F"/>
    <w:rPr>
      <w:rFonts w:ascii="Arial" w:hAnsi="Arial" w:cs="Arial" w:hint="default"/>
      <w:sz w:val="20"/>
      <w:szCs w:val="20"/>
    </w:rPr>
  </w:style>
  <w:style w:type="character" w:customStyle="1" w:styleId="FontStyle36">
    <w:name w:val="Font Style36"/>
    <w:uiPriority w:val="99"/>
    <w:rsid w:val="00FA436F"/>
    <w:rPr>
      <w:rFonts w:ascii="Times New Roman" w:hAnsi="Times New Roman" w:cs="Times New Roman" w:hint="default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36F"/>
    <w:rPr>
      <w:b/>
      <w:bCs/>
    </w:rPr>
  </w:style>
  <w:style w:type="paragraph" w:customStyle="1" w:styleId="styl207">
    <w:name w:val="styl207"/>
    <w:basedOn w:val="Normalny"/>
    <w:rsid w:val="00D92BB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2B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0028F-B613-460B-9570-FEFB7D89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15</Pages>
  <Words>3693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Win_8</cp:lastModifiedBy>
  <cp:revision>183</cp:revision>
  <dcterms:created xsi:type="dcterms:W3CDTF">2017-09-26T15:40:00Z</dcterms:created>
  <dcterms:modified xsi:type="dcterms:W3CDTF">2017-10-16T06:30:00Z</dcterms:modified>
</cp:coreProperties>
</file>